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78"/>
        <w:gridCol w:w="2610"/>
      </w:tblGrid>
      <w:tr w:rsidR="005A3120" w14:paraId="663E5309" w14:textId="77777777" w:rsidTr="00D12793">
        <w:tc>
          <w:tcPr>
            <w:tcW w:w="6678" w:type="dxa"/>
            <w:tcBorders>
              <w:bottom w:val="single" w:sz="18" w:space="0" w:color="auto"/>
            </w:tcBorders>
          </w:tcPr>
          <w:p w14:paraId="663E5304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663E5305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663E5306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663E5307" w14:textId="77777777" w:rsidR="005A3120" w:rsidRDefault="005A3120" w:rsidP="00D12793">
            <w:pPr>
              <w:rPr>
                <w:sz w:val="24"/>
                <w:lang w:val="en-GB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663E5308" w14:textId="77777777" w:rsidR="005A3120" w:rsidRDefault="005A3120" w:rsidP="00D1279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3E53E7" wp14:editId="663E53E8">
                  <wp:extent cx="1562100" cy="628650"/>
                  <wp:effectExtent l="0" t="0" r="0" b="0"/>
                  <wp:docPr id="1" name="Picture 1" descr="Small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20" w14:paraId="663E530F" w14:textId="77777777" w:rsidTr="00D12793">
        <w:trPr>
          <w:cantSplit/>
        </w:trPr>
        <w:tc>
          <w:tcPr>
            <w:tcW w:w="92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3E530A" w14:textId="77777777" w:rsidR="005A3120" w:rsidRDefault="005A3120" w:rsidP="00D12793">
            <w:pPr>
              <w:rPr>
                <w:lang w:val="en-GB"/>
              </w:rPr>
            </w:pPr>
          </w:p>
          <w:p w14:paraId="663E530B" w14:textId="77777777" w:rsidR="005A3120" w:rsidRPr="00C71C4B" w:rsidRDefault="005A3120" w:rsidP="00D12793">
            <w:pPr>
              <w:pStyle w:val="Heading2"/>
              <w:rPr>
                <w:rFonts w:ascii="Arial" w:hAnsi="Arial" w:cs="Arial"/>
                <w:b/>
                <w:sz w:val="48"/>
                <w:szCs w:val="48"/>
              </w:rPr>
            </w:pPr>
            <w:r w:rsidRPr="00C71C4B">
              <w:rPr>
                <w:rFonts w:ascii="Arial" w:hAnsi="Arial" w:cs="Arial"/>
                <w:b/>
                <w:sz w:val="48"/>
                <w:szCs w:val="48"/>
              </w:rPr>
              <w:t>Job Specification</w:t>
            </w:r>
          </w:p>
          <w:p w14:paraId="663E530C" w14:textId="610028E4" w:rsidR="005A3120" w:rsidRPr="00C71C4B" w:rsidRDefault="005A3120" w:rsidP="000D26A6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C71C4B">
              <w:rPr>
                <w:rFonts w:ascii="Arial" w:hAnsi="Arial" w:cs="Arial"/>
                <w:b/>
                <w:sz w:val="32"/>
                <w:szCs w:val="32"/>
                <w:lang w:val="en-GB"/>
              </w:rPr>
              <w:t>Employ</w:t>
            </w:r>
            <w:r w:rsidR="00165CD3" w:rsidRPr="00C71C4B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ment </w:t>
            </w:r>
            <w:r w:rsidR="000D26A6">
              <w:rPr>
                <w:rFonts w:ascii="Arial" w:hAnsi="Arial" w:cs="Arial"/>
                <w:b/>
                <w:sz w:val="32"/>
                <w:szCs w:val="32"/>
                <w:lang w:val="en-GB"/>
              </w:rPr>
              <w:t>and</w:t>
            </w:r>
            <w:r w:rsidR="00D86DA9" w:rsidRPr="00C71C4B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Skills</w:t>
            </w:r>
            <w:r w:rsidR="00165CD3" w:rsidRPr="00C71C4B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4D7365" w:rsidRPr="00C71C4B">
              <w:rPr>
                <w:rFonts w:ascii="Arial" w:hAnsi="Arial" w:cs="Arial"/>
                <w:b/>
                <w:sz w:val="32"/>
                <w:szCs w:val="32"/>
                <w:lang w:val="en-GB"/>
              </w:rPr>
              <w:t>Administrator</w:t>
            </w:r>
          </w:p>
          <w:p w14:paraId="663E530D" w14:textId="77777777" w:rsidR="005A3120" w:rsidRPr="000D26A6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3E530E" w14:textId="42C45553" w:rsidR="005A3120" w:rsidRPr="00C71C4B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1C4B">
              <w:rPr>
                <w:rFonts w:ascii="Arial" w:hAnsi="Arial" w:cs="Arial"/>
                <w:sz w:val="22"/>
                <w:szCs w:val="22"/>
                <w:lang w:val="en-GB"/>
              </w:rPr>
              <w:t xml:space="preserve">Function: Employment </w:t>
            </w:r>
            <w:r w:rsidR="00D86DA9" w:rsidRPr="00C71C4B">
              <w:rPr>
                <w:rFonts w:ascii="Arial" w:hAnsi="Arial" w:cs="Arial"/>
                <w:sz w:val="22"/>
                <w:szCs w:val="22"/>
                <w:lang w:val="en-GB"/>
              </w:rPr>
              <w:t>&amp; Skills</w:t>
            </w:r>
            <w:r w:rsidRPr="00C71C4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</w:t>
            </w:r>
            <w:r w:rsidR="00B9148A" w:rsidRPr="00C71C4B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C71C4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9148A" w:rsidRPr="00C71C4B">
              <w:rPr>
                <w:rFonts w:ascii="Arial" w:hAnsi="Arial" w:cs="Arial"/>
                <w:sz w:val="22"/>
                <w:szCs w:val="22"/>
                <w:lang w:val="en-GB"/>
              </w:rPr>
              <w:t>Reporting to: E</w:t>
            </w:r>
            <w:r w:rsidR="00D86DA9" w:rsidRPr="00C71C4B">
              <w:rPr>
                <w:rFonts w:ascii="Arial" w:hAnsi="Arial" w:cs="Arial"/>
                <w:sz w:val="22"/>
                <w:szCs w:val="22"/>
                <w:lang w:val="en-GB"/>
              </w:rPr>
              <w:t xml:space="preserve">&amp;S </w:t>
            </w:r>
            <w:r w:rsidR="00B9148A" w:rsidRPr="00C71C4B">
              <w:rPr>
                <w:rFonts w:ascii="Arial" w:hAnsi="Arial" w:cs="Arial"/>
                <w:sz w:val="22"/>
                <w:szCs w:val="22"/>
                <w:lang w:val="en-GB"/>
              </w:rPr>
              <w:t>Operations Manager</w:t>
            </w:r>
          </w:p>
        </w:tc>
      </w:tr>
    </w:tbl>
    <w:p w14:paraId="663E5310" w14:textId="6C7DE18C" w:rsidR="005A3120" w:rsidRPr="000D26A6" w:rsidRDefault="005A3120" w:rsidP="000D26A6">
      <w:pPr>
        <w:rPr>
          <w:b/>
          <w:sz w:val="22"/>
          <w:szCs w:val="22"/>
          <w:u w:val="single"/>
        </w:rPr>
      </w:pPr>
    </w:p>
    <w:p w14:paraId="344297EB" w14:textId="77777777" w:rsidR="000D26A6" w:rsidRPr="000D26A6" w:rsidRDefault="000D26A6" w:rsidP="000D26A6">
      <w:pPr>
        <w:rPr>
          <w:b/>
          <w:sz w:val="22"/>
          <w:szCs w:val="22"/>
          <w:u w:val="single"/>
        </w:rPr>
      </w:pPr>
    </w:p>
    <w:p w14:paraId="663E5311" w14:textId="77777777" w:rsidR="005A3120" w:rsidRPr="000D26A6" w:rsidRDefault="005A3120" w:rsidP="005A3120">
      <w:pPr>
        <w:jc w:val="both"/>
        <w:rPr>
          <w:b/>
          <w:sz w:val="22"/>
          <w:szCs w:val="22"/>
          <w:u w:val="single"/>
        </w:rPr>
      </w:pPr>
    </w:p>
    <w:p w14:paraId="663E5312" w14:textId="77777777" w:rsidR="005A3120" w:rsidRPr="000D26A6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Core Terms &amp; Conditions</w:t>
      </w:r>
    </w:p>
    <w:p w14:paraId="663E5313" w14:textId="1C2DCA8F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The post will be for 35 hours per week, worked over Monday to Thursday from 8.30am to 5.00pm and on Fridays from 8.30am to 2.30pm with one 60</w:t>
      </w:r>
      <w:r w:rsidR="000D26A6">
        <w:rPr>
          <w:rFonts w:ascii="Arial" w:hAnsi="Arial" w:cs="Arial"/>
          <w:sz w:val="22"/>
          <w:szCs w:val="22"/>
        </w:rPr>
        <w:t>-</w:t>
      </w:r>
      <w:r w:rsidRPr="000D26A6">
        <w:rPr>
          <w:rFonts w:ascii="Arial" w:hAnsi="Arial" w:cs="Arial"/>
          <w:sz w:val="22"/>
          <w:szCs w:val="22"/>
        </w:rPr>
        <w:t>minute lunch break (unpaid) per worked day.</w:t>
      </w:r>
    </w:p>
    <w:p w14:paraId="663E5314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15" w14:textId="475E8D8E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The gross salary will be £</w:t>
      </w:r>
      <w:r w:rsidR="000D26A6">
        <w:rPr>
          <w:rFonts w:ascii="Arial" w:hAnsi="Arial" w:cs="Arial"/>
          <w:sz w:val="22"/>
          <w:szCs w:val="22"/>
        </w:rPr>
        <w:t>20,</w:t>
      </w:r>
      <w:r w:rsidR="003F1E44">
        <w:rPr>
          <w:rFonts w:ascii="Arial" w:hAnsi="Arial" w:cs="Arial"/>
          <w:sz w:val="22"/>
          <w:szCs w:val="22"/>
        </w:rPr>
        <w:t>760</w:t>
      </w:r>
      <w:r w:rsidR="00D0123E" w:rsidRPr="000D26A6">
        <w:rPr>
          <w:rFonts w:ascii="Arial" w:hAnsi="Arial" w:cs="Arial"/>
          <w:sz w:val="22"/>
          <w:szCs w:val="22"/>
        </w:rPr>
        <w:t xml:space="preserve"> </w:t>
      </w:r>
      <w:r w:rsidRPr="000D26A6">
        <w:rPr>
          <w:rFonts w:ascii="Arial" w:hAnsi="Arial" w:cs="Arial"/>
          <w:sz w:val="22"/>
          <w:szCs w:val="22"/>
        </w:rPr>
        <w:t>per annum, subject to confirmation of relevant experience.</w:t>
      </w:r>
    </w:p>
    <w:p w14:paraId="663E5316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17" w14:textId="10E02CDE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There will be a </w:t>
      </w:r>
      <w:r w:rsidR="004E4344" w:rsidRPr="000D26A6">
        <w:rPr>
          <w:rFonts w:ascii="Arial" w:hAnsi="Arial" w:cs="Arial"/>
          <w:sz w:val="22"/>
          <w:szCs w:val="22"/>
        </w:rPr>
        <w:t>six-month</w:t>
      </w:r>
      <w:r w:rsidRPr="000D26A6">
        <w:rPr>
          <w:rFonts w:ascii="Arial" w:hAnsi="Arial" w:cs="Arial"/>
          <w:sz w:val="22"/>
          <w:szCs w:val="22"/>
        </w:rPr>
        <w:t xml:space="preserve"> Probation Period at the end of which there will be a Benchmark Appraisal. </w:t>
      </w:r>
      <w:r w:rsidR="000D26A6">
        <w:rPr>
          <w:rFonts w:ascii="Arial" w:hAnsi="Arial" w:cs="Arial"/>
          <w:sz w:val="22"/>
          <w:szCs w:val="22"/>
        </w:rPr>
        <w:t xml:space="preserve"> </w:t>
      </w:r>
      <w:r w:rsidRPr="000D26A6">
        <w:rPr>
          <w:rFonts w:ascii="Arial" w:hAnsi="Arial" w:cs="Arial"/>
          <w:sz w:val="22"/>
          <w:szCs w:val="22"/>
        </w:rPr>
        <w:t xml:space="preserve">Thereafter, </w:t>
      </w:r>
      <w:r w:rsidR="00D27D6E">
        <w:rPr>
          <w:rFonts w:ascii="Arial" w:hAnsi="Arial" w:cs="Arial"/>
          <w:sz w:val="22"/>
          <w:szCs w:val="22"/>
        </w:rPr>
        <w:t>Performance Development Reviews (PDRs)</w:t>
      </w:r>
      <w:r w:rsidRPr="000D26A6">
        <w:rPr>
          <w:rFonts w:ascii="Arial" w:hAnsi="Arial" w:cs="Arial"/>
          <w:sz w:val="22"/>
          <w:szCs w:val="22"/>
        </w:rPr>
        <w:t xml:space="preserve"> will take place twice per annum.</w:t>
      </w:r>
    </w:p>
    <w:p w14:paraId="663E5318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19" w14:textId="2FC8CCDE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During the Probation Period one month’s notice of termination of employment will be required on either side.</w:t>
      </w:r>
      <w:r w:rsidR="000D26A6">
        <w:rPr>
          <w:rFonts w:ascii="Arial" w:hAnsi="Arial" w:cs="Arial"/>
          <w:sz w:val="22"/>
          <w:szCs w:val="22"/>
        </w:rPr>
        <w:t xml:space="preserve"> </w:t>
      </w:r>
      <w:r w:rsidRPr="000D26A6">
        <w:rPr>
          <w:rFonts w:ascii="Arial" w:hAnsi="Arial" w:cs="Arial"/>
          <w:sz w:val="22"/>
          <w:szCs w:val="22"/>
        </w:rPr>
        <w:t xml:space="preserve"> Thereafter, both Parties will be required to give a minimum of three months’ notice.</w:t>
      </w:r>
    </w:p>
    <w:p w14:paraId="663E531A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1B" w14:textId="456838B0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Holiday entitlement is 30 days inclusive of Public/Bank Holidays. </w:t>
      </w:r>
      <w:r w:rsidR="000D26A6">
        <w:rPr>
          <w:rFonts w:ascii="Arial" w:hAnsi="Arial" w:cs="Arial"/>
          <w:sz w:val="22"/>
          <w:szCs w:val="22"/>
        </w:rPr>
        <w:t xml:space="preserve"> </w:t>
      </w:r>
      <w:r w:rsidRPr="000D26A6">
        <w:rPr>
          <w:rFonts w:ascii="Arial" w:hAnsi="Arial" w:cs="Arial"/>
          <w:sz w:val="22"/>
          <w:szCs w:val="22"/>
        </w:rPr>
        <w:t>Holidays are to be arran</w:t>
      </w:r>
      <w:r w:rsidR="00CF1AD9" w:rsidRPr="000D26A6">
        <w:rPr>
          <w:rFonts w:ascii="Arial" w:hAnsi="Arial" w:cs="Arial"/>
          <w:sz w:val="22"/>
          <w:szCs w:val="22"/>
        </w:rPr>
        <w:t xml:space="preserve">ged in advance with the </w:t>
      </w:r>
      <w:r w:rsidRPr="000D26A6">
        <w:rPr>
          <w:rFonts w:ascii="Arial" w:hAnsi="Arial" w:cs="Arial"/>
          <w:sz w:val="22"/>
          <w:szCs w:val="22"/>
        </w:rPr>
        <w:t xml:space="preserve">Employment </w:t>
      </w:r>
      <w:r w:rsidR="00D15D61" w:rsidRPr="000D26A6">
        <w:rPr>
          <w:rFonts w:ascii="Arial" w:hAnsi="Arial" w:cs="Arial"/>
          <w:sz w:val="22"/>
          <w:szCs w:val="22"/>
        </w:rPr>
        <w:t>and</w:t>
      </w:r>
      <w:r w:rsidR="00CA60C4" w:rsidRPr="000D26A6">
        <w:rPr>
          <w:rFonts w:ascii="Arial" w:hAnsi="Arial" w:cs="Arial"/>
          <w:sz w:val="22"/>
          <w:szCs w:val="22"/>
        </w:rPr>
        <w:t xml:space="preserve"> Skills </w:t>
      </w:r>
      <w:r w:rsidR="00CF1AD9" w:rsidRPr="000D26A6">
        <w:rPr>
          <w:rFonts w:ascii="Arial" w:hAnsi="Arial" w:cs="Arial"/>
          <w:sz w:val="22"/>
          <w:szCs w:val="22"/>
        </w:rPr>
        <w:t>Operations Manager</w:t>
      </w:r>
      <w:r w:rsidRPr="000D26A6">
        <w:rPr>
          <w:rFonts w:ascii="Arial" w:hAnsi="Arial" w:cs="Arial"/>
          <w:sz w:val="22"/>
          <w:szCs w:val="22"/>
        </w:rPr>
        <w:t>.</w:t>
      </w:r>
    </w:p>
    <w:p w14:paraId="663E531C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1D" w14:textId="77777777" w:rsidR="005A3120" w:rsidRPr="000D26A6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Location</w:t>
      </w:r>
    </w:p>
    <w:p w14:paraId="663E531E" w14:textId="742CED6C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The Employ</w:t>
      </w:r>
      <w:r w:rsidR="00B9148A" w:rsidRPr="000D26A6">
        <w:rPr>
          <w:rFonts w:ascii="Arial" w:hAnsi="Arial" w:cs="Arial"/>
          <w:sz w:val="22"/>
          <w:szCs w:val="22"/>
        </w:rPr>
        <w:t xml:space="preserve">ment </w:t>
      </w:r>
      <w:r w:rsidR="00D15D61" w:rsidRPr="000D26A6">
        <w:rPr>
          <w:rFonts w:ascii="Arial" w:hAnsi="Arial" w:cs="Arial"/>
          <w:sz w:val="22"/>
          <w:szCs w:val="22"/>
        </w:rPr>
        <w:t>and</w:t>
      </w:r>
      <w:r w:rsidR="00CA60C4" w:rsidRPr="000D26A6">
        <w:rPr>
          <w:rFonts w:ascii="Arial" w:hAnsi="Arial" w:cs="Arial"/>
          <w:sz w:val="22"/>
          <w:szCs w:val="22"/>
        </w:rPr>
        <w:t xml:space="preserve"> Skills</w:t>
      </w:r>
      <w:r w:rsidR="00B9148A" w:rsidRPr="000D26A6">
        <w:rPr>
          <w:rFonts w:ascii="Arial" w:hAnsi="Arial" w:cs="Arial"/>
          <w:sz w:val="22"/>
          <w:szCs w:val="22"/>
        </w:rPr>
        <w:t xml:space="preserve"> </w:t>
      </w:r>
      <w:r w:rsidR="004D7365" w:rsidRPr="000D26A6">
        <w:rPr>
          <w:rFonts w:ascii="Arial" w:hAnsi="Arial" w:cs="Arial"/>
          <w:sz w:val="22"/>
          <w:szCs w:val="22"/>
        </w:rPr>
        <w:t>Administrator</w:t>
      </w:r>
      <w:r w:rsidRPr="000D26A6">
        <w:rPr>
          <w:rFonts w:ascii="Arial" w:hAnsi="Arial" w:cs="Arial"/>
          <w:sz w:val="22"/>
          <w:szCs w:val="22"/>
        </w:rPr>
        <w:t xml:space="preserve"> will be based at the Walled Garden, Bush Es</w:t>
      </w:r>
      <w:r w:rsidR="004D7365" w:rsidRPr="000D26A6">
        <w:rPr>
          <w:rFonts w:ascii="Arial" w:hAnsi="Arial" w:cs="Arial"/>
          <w:sz w:val="22"/>
          <w:szCs w:val="22"/>
        </w:rPr>
        <w:t>tate, Midlothian, EH26 0SB</w:t>
      </w:r>
      <w:r w:rsidRPr="000D26A6">
        <w:rPr>
          <w:rFonts w:ascii="Arial" w:hAnsi="Arial" w:cs="Arial"/>
          <w:sz w:val="22"/>
          <w:szCs w:val="22"/>
        </w:rPr>
        <w:t>.</w:t>
      </w:r>
    </w:p>
    <w:p w14:paraId="663E531F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20" w14:textId="77777777" w:rsidR="005A3120" w:rsidRPr="000D26A6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Line Manager</w:t>
      </w:r>
    </w:p>
    <w:p w14:paraId="663E5321" w14:textId="5800AFB3" w:rsidR="005A3120" w:rsidRPr="000D26A6" w:rsidRDefault="00CF1AD9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The Employment </w:t>
      </w:r>
      <w:r w:rsidR="00D15D61" w:rsidRPr="000D26A6">
        <w:rPr>
          <w:rFonts w:ascii="Arial" w:hAnsi="Arial" w:cs="Arial"/>
          <w:sz w:val="22"/>
          <w:szCs w:val="22"/>
        </w:rPr>
        <w:t>and</w:t>
      </w:r>
      <w:r w:rsidR="00CA60C4" w:rsidRPr="000D26A6">
        <w:rPr>
          <w:rFonts w:ascii="Arial" w:hAnsi="Arial" w:cs="Arial"/>
          <w:sz w:val="22"/>
          <w:szCs w:val="22"/>
        </w:rPr>
        <w:t xml:space="preserve"> Skills</w:t>
      </w:r>
      <w:r w:rsidR="00B9148A" w:rsidRPr="000D26A6">
        <w:rPr>
          <w:rFonts w:ascii="Arial" w:hAnsi="Arial" w:cs="Arial"/>
          <w:sz w:val="22"/>
          <w:szCs w:val="22"/>
        </w:rPr>
        <w:t xml:space="preserve"> Operations Manager</w:t>
      </w:r>
      <w:r w:rsidR="005A3120" w:rsidRPr="000D26A6">
        <w:rPr>
          <w:rFonts w:ascii="Arial" w:hAnsi="Arial" w:cs="Arial"/>
          <w:sz w:val="22"/>
          <w:szCs w:val="22"/>
        </w:rPr>
        <w:t>, as Line Manager, will assign work to and manage the post holder.</w:t>
      </w:r>
    </w:p>
    <w:p w14:paraId="663E532C" w14:textId="77777777" w:rsidR="005A3120" w:rsidRDefault="005A3120" w:rsidP="005A3120">
      <w:pPr>
        <w:jc w:val="both"/>
        <w:rPr>
          <w:b/>
          <w:sz w:val="24"/>
          <w:szCs w:val="24"/>
        </w:rPr>
      </w:pPr>
    </w:p>
    <w:p w14:paraId="663E532D" w14:textId="77777777" w:rsidR="000350EB" w:rsidRDefault="000350E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678"/>
        <w:gridCol w:w="2610"/>
      </w:tblGrid>
      <w:tr w:rsidR="005A3120" w14:paraId="663E5335" w14:textId="77777777" w:rsidTr="00D12793">
        <w:tc>
          <w:tcPr>
            <w:tcW w:w="6678" w:type="dxa"/>
            <w:tcBorders>
              <w:bottom w:val="single" w:sz="18" w:space="0" w:color="auto"/>
            </w:tcBorders>
          </w:tcPr>
          <w:p w14:paraId="663E5330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663E5331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663E5332" w14:textId="77777777" w:rsidR="005A3120" w:rsidRDefault="005A3120" w:rsidP="00D12793">
            <w:pPr>
              <w:rPr>
                <w:sz w:val="24"/>
                <w:lang w:val="en-GB"/>
              </w:rPr>
            </w:pPr>
          </w:p>
          <w:p w14:paraId="663E5333" w14:textId="77777777" w:rsidR="005A3120" w:rsidRDefault="005A3120" w:rsidP="00D12793">
            <w:pPr>
              <w:rPr>
                <w:sz w:val="24"/>
                <w:lang w:val="en-GB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663E5334" w14:textId="77777777" w:rsidR="005A3120" w:rsidRDefault="005A3120" w:rsidP="00D1279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3E53E9" wp14:editId="663E53EA">
                  <wp:extent cx="1562100" cy="628650"/>
                  <wp:effectExtent l="0" t="0" r="0" b="0"/>
                  <wp:docPr id="2" name="Picture 2" descr="Small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20" w:rsidRPr="00203EAD" w14:paraId="663E533B" w14:textId="77777777" w:rsidTr="00D12793">
        <w:trPr>
          <w:cantSplit/>
        </w:trPr>
        <w:tc>
          <w:tcPr>
            <w:tcW w:w="92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3E5336" w14:textId="77777777" w:rsidR="005A3120" w:rsidRDefault="005A3120" w:rsidP="00D12793">
            <w:pPr>
              <w:rPr>
                <w:lang w:val="en-GB"/>
              </w:rPr>
            </w:pPr>
          </w:p>
          <w:p w14:paraId="663E5337" w14:textId="1CD122DB" w:rsidR="005A3120" w:rsidRPr="007A30E8" w:rsidRDefault="005A3120" w:rsidP="00D12793">
            <w:pPr>
              <w:pStyle w:val="Heading2"/>
              <w:rPr>
                <w:rFonts w:ascii="Arial" w:hAnsi="Arial" w:cs="Arial"/>
                <w:b/>
                <w:sz w:val="48"/>
                <w:szCs w:val="48"/>
              </w:rPr>
            </w:pPr>
            <w:r w:rsidRPr="007A30E8">
              <w:rPr>
                <w:rFonts w:ascii="Arial" w:hAnsi="Arial" w:cs="Arial"/>
                <w:b/>
                <w:sz w:val="48"/>
                <w:szCs w:val="48"/>
              </w:rPr>
              <w:t>Person Specification</w:t>
            </w:r>
          </w:p>
          <w:p w14:paraId="663E5338" w14:textId="0AAF5662" w:rsidR="005A3120" w:rsidRPr="007A30E8" w:rsidRDefault="005A3120" w:rsidP="000D26A6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7A30E8">
              <w:rPr>
                <w:rFonts w:ascii="Arial" w:hAnsi="Arial" w:cs="Arial"/>
                <w:b/>
                <w:sz w:val="32"/>
                <w:szCs w:val="32"/>
                <w:lang w:val="en-GB"/>
              </w:rPr>
              <w:t>Employ</w:t>
            </w:r>
            <w:r w:rsidR="00B9148A" w:rsidRPr="007A30E8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ment </w:t>
            </w:r>
            <w:r w:rsidR="00D86DA9" w:rsidRPr="007A30E8">
              <w:rPr>
                <w:rFonts w:ascii="Arial" w:hAnsi="Arial" w:cs="Arial"/>
                <w:b/>
                <w:sz w:val="32"/>
                <w:szCs w:val="32"/>
                <w:lang w:val="en-GB"/>
              </w:rPr>
              <w:t>&amp; Skills</w:t>
            </w:r>
            <w:r w:rsidR="00B9148A" w:rsidRPr="007A30E8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4D7365" w:rsidRPr="007A30E8">
              <w:rPr>
                <w:rFonts w:ascii="Arial" w:hAnsi="Arial" w:cs="Arial"/>
                <w:b/>
                <w:sz w:val="32"/>
                <w:szCs w:val="32"/>
                <w:lang w:val="en-GB"/>
              </w:rPr>
              <w:t>Administrator</w:t>
            </w:r>
          </w:p>
          <w:p w14:paraId="663E5339" w14:textId="77777777" w:rsidR="005A3120" w:rsidRPr="00C57BC3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3E533A" w14:textId="0F24654B" w:rsidR="005A3120" w:rsidRPr="00203EAD" w:rsidRDefault="005A3120" w:rsidP="00D12793">
            <w:pPr>
              <w:rPr>
                <w:sz w:val="24"/>
                <w:szCs w:val="24"/>
                <w:lang w:val="en-GB"/>
              </w:rPr>
            </w:pPr>
            <w:r w:rsidRPr="00C57BC3">
              <w:rPr>
                <w:rFonts w:ascii="Arial" w:hAnsi="Arial" w:cs="Arial"/>
                <w:sz w:val="22"/>
                <w:szCs w:val="22"/>
                <w:lang w:val="en-GB"/>
              </w:rPr>
              <w:t xml:space="preserve">Function: Employment </w:t>
            </w:r>
            <w:r w:rsidR="00755CF3" w:rsidRPr="00C57BC3">
              <w:rPr>
                <w:rFonts w:ascii="Arial" w:hAnsi="Arial" w:cs="Arial"/>
                <w:sz w:val="22"/>
                <w:szCs w:val="22"/>
                <w:lang w:val="en-GB"/>
              </w:rPr>
              <w:t>&amp; Skills</w:t>
            </w:r>
            <w:r w:rsidRPr="00C57BC3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</w:t>
            </w:r>
            <w:r w:rsidR="00B9148A" w:rsidRPr="00C57BC3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C57B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9148A" w:rsidRPr="00C57B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57BC3">
              <w:rPr>
                <w:rFonts w:ascii="Arial" w:hAnsi="Arial" w:cs="Arial"/>
                <w:sz w:val="22"/>
                <w:szCs w:val="22"/>
                <w:lang w:val="en-GB"/>
              </w:rPr>
              <w:t>Reportin</w:t>
            </w:r>
            <w:r w:rsidR="00B9148A" w:rsidRPr="00C57BC3">
              <w:rPr>
                <w:rFonts w:ascii="Arial" w:hAnsi="Arial" w:cs="Arial"/>
                <w:sz w:val="22"/>
                <w:szCs w:val="22"/>
                <w:lang w:val="en-GB"/>
              </w:rPr>
              <w:t>g to: E</w:t>
            </w:r>
            <w:r w:rsidR="00755CF3" w:rsidRPr="00C57BC3">
              <w:rPr>
                <w:rFonts w:ascii="Arial" w:hAnsi="Arial" w:cs="Arial"/>
                <w:sz w:val="22"/>
                <w:szCs w:val="22"/>
                <w:lang w:val="en-GB"/>
              </w:rPr>
              <w:t>&amp;S</w:t>
            </w:r>
            <w:r w:rsidR="00B9148A" w:rsidRPr="00C57BC3">
              <w:rPr>
                <w:rFonts w:ascii="Arial" w:hAnsi="Arial" w:cs="Arial"/>
                <w:sz w:val="22"/>
                <w:szCs w:val="22"/>
                <w:lang w:val="en-GB"/>
              </w:rPr>
              <w:t xml:space="preserve"> Operations Manager</w:t>
            </w:r>
          </w:p>
        </w:tc>
      </w:tr>
    </w:tbl>
    <w:p w14:paraId="663E533C" w14:textId="30553D9D" w:rsidR="005A3120" w:rsidRPr="000D26A6" w:rsidRDefault="005A3120" w:rsidP="005A3120">
      <w:pPr>
        <w:jc w:val="both"/>
        <w:rPr>
          <w:b/>
          <w:sz w:val="22"/>
          <w:szCs w:val="22"/>
        </w:rPr>
      </w:pPr>
    </w:p>
    <w:p w14:paraId="51298B72" w14:textId="77777777" w:rsidR="000D26A6" w:rsidRPr="000D26A6" w:rsidRDefault="000D26A6" w:rsidP="005A3120">
      <w:pPr>
        <w:jc w:val="both"/>
        <w:rPr>
          <w:b/>
          <w:sz w:val="22"/>
          <w:szCs w:val="22"/>
        </w:rPr>
      </w:pPr>
    </w:p>
    <w:p w14:paraId="663E533D" w14:textId="77777777" w:rsidR="005A3120" w:rsidRPr="000D26A6" w:rsidRDefault="005A3120" w:rsidP="005A3120">
      <w:pPr>
        <w:jc w:val="both"/>
        <w:rPr>
          <w:b/>
          <w:sz w:val="22"/>
          <w:szCs w:val="22"/>
        </w:rPr>
      </w:pPr>
    </w:p>
    <w:p w14:paraId="663E533E" w14:textId="366AE9BB" w:rsidR="005A3120" w:rsidRPr="000D26A6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Job Purpose</w:t>
      </w:r>
    </w:p>
    <w:p w14:paraId="3E957437" w14:textId="77777777" w:rsidR="00C57BC3" w:rsidRPr="000D26A6" w:rsidRDefault="00C57BC3" w:rsidP="005A3120">
      <w:pPr>
        <w:jc w:val="both"/>
        <w:rPr>
          <w:rFonts w:ascii="Arial" w:hAnsi="Arial" w:cs="Arial"/>
          <w:b/>
          <w:sz w:val="22"/>
          <w:szCs w:val="22"/>
        </w:rPr>
      </w:pPr>
    </w:p>
    <w:p w14:paraId="663E533F" w14:textId="023B84F6" w:rsidR="004D7365" w:rsidRPr="000D26A6" w:rsidRDefault="004D7365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To support Members and the work of </w:t>
      </w:r>
      <w:r w:rsidR="00776928" w:rsidRPr="000D26A6">
        <w:rPr>
          <w:rFonts w:ascii="Arial" w:hAnsi="Arial" w:cs="Arial"/>
          <w:sz w:val="22"/>
          <w:szCs w:val="22"/>
        </w:rPr>
        <w:t xml:space="preserve">the Director of </w:t>
      </w:r>
      <w:r w:rsidRPr="000D26A6">
        <w:rPr>
          <w:rFonts w:ascii="Arial" w:hAnsi="Arial" w:cs="Arial"/>
          <w:sz w:val="22"/>
          <w:szCs w:val="22"/>
        </w:rPr>
        <w:t xml:space="preserve">Employment </w:t>
      </w:r>
      <w:r w:rsidR="00776928" w:rsidRPr="000D26A6">
        <w:rPr>
          <w:rFonts w:ascii="Arial" w:hAnsi="Arial" w:cs="Arial"/>
          <w:sz w:val="22"/>
          <w:szCs w:val="22"/>
        </w:rPr>
        <w:t xml:space="preserve">and Skills </w:t>
      </w:r>
      <w:r w:rsidRPr="000D26A6">
        <w:rPr>
          <w:rFonts w:ascii="Arial" w:hAnsi="Arial" w:cs="Arial"/>
          <w:sz w:val="22"/>
          <w:szCs w:val="22"/>
        </w:rPr>
        <w:t>and the Operations Manager to ensure the needs of the Function are delivered.</w:t>
      </w:r>
    </w:p>
    <w:p w14:paraId="663E5340" w14:textId="77777777" w:rsidR="004D7365" w:rsidRPr="000D26A6" w:rsidRDefault="004D7365" w:rsidP="005A3120">
      <w:pPr>
        <w:jc w:val="both"/>
        <w:rPr>
          <w:rFonts w:ascii="Arial" w:hAnsi="Arial" w:cs="Arial"/>
          <w:sz w:val="22"/>
          <w:szCs w:val="22"/>
        </w:rPr>
      </w:pPr>
    </w:p>
    <w:p w14:paraId="663E5341" w14:textId="2AA08D17" w:rsidR="005A264D" w:rsidRPr="000D26A6" w:rsidRDefault="004D7365" w:rsidP="005A3120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To fulfil the administration requirements of the Employment </w:t>
      </w:r>
      <w:r w:rsidR="00D15D61" w:rsidRPr="000D26A6">
        <w:rPr>
          <w:rFonts w:ascii="Arial" w:hAnsi="Arial" w:cs="Arial"/>
          <w:sz w:val="22"/>
          <w:szCs w:val="22"/>
        </w:rPr>
        <w:t>and</w:t>
      </w:r>
      <w:r w:rsidR="00755CF3" w:rsidRPr="000D26A6">
        <w:rPr>
          <w:rFonts w:ascii="Arial" w:hAnsi="Arial" w:cs="Arial"/>
          <w:sz w:val="22"/>
          <w:szCs w:val="22"/>
        </w:rPr>
        <w:t xml:space="preserve"> Skills</w:t>
      </w:r>
      <w:r w:rsidRPr="000D26A6">
        <w:rPr>
          <w:rFonts w:ascii="Arial" w:hAnsi="Arial" w:cs="Arial"/>
          <w:sz w:val="22"/>
          <w:szCs w:val="22"/>
        </w:rPr>
        <w:t xml:space="preserve"> Function and the Scottish Joint Industry Board (SJIB), including the SJIB Apprentice and Adult Training Schemes, ECS Health, Safety and Environmental Assessments and </w:t>
      </w:r>
      <w:r w:rsidR="00144C62" w:rsidRPr="000D26A6">
        <w:rPr>
          <w:rFonts w:ascii="Arial" w:hAnsi="Arial" w:cs="Arial"/>
          <w:sz w:val="22"/>
          <w:szCs w:val="22"/>
        </w:rPr>
        <w:t>ECS Cards</w:t>
      </w:r>
      <w:r w:rsidRPr="000D26A6">
        <w:rPr>
          <w:rFonts w:ascii="Arial" w:hAnsi="Arial" w:cs="Arial"/>
          <w:sz w:val="22"/>
          <w:szCs w:val="22"/>
        </w:rPr>
        <w:t>.</w:t>
      </w:r>
    </w:p>
    <w:p w14:paraId="663E5342" w14:textId="77777777" w:rsidR="005A3120" w:rsidRPr="000D26A6" w:rsidRDefault="005A3120" w:rsidP="005A3120">
      <w:pPr>
        <w:jc w:val="both"/>
        <w:rPr>
          <w:rFonts w:ascii="Arial" w:hAnsi="Arial" w:cs="Arial"/>
          <w:sz w:val="22"/>
          <w:szCs w:val="22"/>
        </w:rPr>
      </w:pPr>
    </w:p>
    <w:p w14:paraId="663E5343" w14:textId="77777777" w:rsidR="005A3120" w:rsidRPr="000D26A6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Person Specification</w:t>
      </w:r>
    </w:p>
    <w:p w14:paraId="663E5344" w14:textId="77777777" w:rsidR="005A3120" w:rsidRPr="000D26A6" w:rsidRDefault="005A3120" w:rsidP="005A3120">
      <w:pPr>
        <w:jc w:val="both"/>
        <w:rPr>
          <w:rFonts w:ascii="Arial" w:hAnsi="Arial" w:cs="Arial"/>
          <w:b/>
          <w:sz w:val="22"/>
          <w:szCs w:val="22"/>
        </w:rPr>
      </w:pPr>
    </w:p>
    <w:p w14:paraId="663E5345" w14:textId="77777777" w:rsidR="005A3120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1.</w:t>
      </w:r>
      <w:r w:rsidRPr="000D26A6">
        <w:rPr>
          <w:rFonts w:ascii="Arial" w:hAnsi="Arial" w:cs="Arial"/>
          <w:sz w:val="22"/>
          <w:szCs w:val="22"/>
        </w:rPr>
        <w:tab/>
      </w:r>
      <w:r w:rsidR="00110B25" w:rsidRPr="000D26A6">
        <w:rPr>
          <w:rFonts w:ascii="Arial" w:hAnsi="Arial" w:cs="Arial"/>
          <w:sz w:val="22"/>
          <w:szCs w:val="22"/>
        </w:rPr>
        <w:t>Strong administration skills, proficient in Microsoft office suite and database, and in the general use of IT systems and programmes.</w:t>
      </w:r>
    </w:p>
    <w:p w14:paraId="663E5346" w14:textId="77777777" w:rsidR="005A3120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3E5347" w14:textId="77777777" w:rsidR="00A375C8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2.</w:t>
      </w:r>
      <w:r w:rsidRPr="000D26A6">
        <w:rPr>
          <w:rFonts w:ascii="Arial" w:hAnsi="Arial" w:cs="Arial"/>
          <w:sz w:val="22"/>
          <w:szCs w:val="22"/>
        </w:rPr>
        <w:tab/>
      </w:r>
      <w:r w:rsidR="00110B25" w:rsidRPr="000D26A6">
        <w:rPr>
          <w:rFonts w:ascii="Arial" w:hAnsi="Arial" w:cs="Arial"/>
          <w:sz w:val="22"/>
          <w:szCs w:val="22"/>
        </w:rPr>
        <w:t>High stand</w:t>
      </w:r>
      <w:r w:rsidR="00CF1AD9" w:rsidRPr="000D26A6">
        <w:rPr>
          <w:rFonts w:ascii="Arial" w:hAnsi="Arial" w:cs="Arial"/>
          <w:sz w:val="22"/>
          <w:szCs w:val="22"/>
        </w:rPr>
        <w:t xml:space="preserve">ard of accuracy, </w:t>
      </w:r>
      <w:r w:rsidR="00110B25" w:rsidRPr="000D26A6">
        <w:rPr>
          <w:rFonts w:ascii="Arial" w:hAnsi="Arial" w:cs="Arial"/>
          <w:sz w:val="22"/>
          <w:szCs w:val="22"/>
        </w:rPr>
        <w:t>attention to detail</w:t>
      </w:r>
      <w:r w:rsidR="00CF1AD9" w:rsidRPr="000D26A6">
        <w:rPr>
          <w:rFonts w:ascii="Arial" w:hAnsi="Arial" w:cs="Arial"/>
          <w:sz w:val="22"/>
          <w:szCs w:val="22"/>
        </w:rPr>
        <w:t xml:space="preserve"> and efficiency</w:t>
      </w:r>
      <w:r w:rsidR="00110B25" w:rsidRPr="000D26A6">
        <w:rPr>
          <w:rFonts w:ascii="Arial" w:hAnsi="Arial" w:cs="Arial"/>
          <w:sz w:val="22"/>
          <w:szCs w:val="22"/>
        </w:rPr>
        <w:t>.</w:t>
      </w:r>
    </w:p>
    <w:p w14:paraId="663E5348" w14:textId="77777777" w:rsidR="005A3120" w:rsidRPr="000D26A6" w:rsidRDefault="005A3120" w:rsidP="005A264D">
      <w:pPr>
        <w:jc w:val="both"/>
        <w:rPr>
          <w:rFonts w:ascii="Arial" w:hAnsi="Arial" w:cs="Arial"/>
          <w:sz w:val="22"/>
          <w:szCs w:val="22"/>
        </w:rPr>
      </w:pPr>
    </w:p>
    <w:p w14:paraId="663E5349" w14:textId="77777777" w:rsidR="005A3120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3.</w:t>
      </w:r>
      <w:r w:rsidRPr="000D26A6">
        <w:rPr>
          <w:rFonts w:ascii="Arial" w:hAnsi="Arial" w:cs="Arial"/>
          <w:sz w:val="22"/>
          <w:szCs w:val="22"/>
        </w:rPr>
        <w:tab/>
      </w:r>
      <w:r w:rsidR="00110B25" w:rsidRPr="000D26A6">
        <w:rPr>
          <w:rFonts w:ascii="Arial" w:hAnsi="Arial" w:cs="Arial"/>
          <w:sz w:val="22"/>
          <w:szCs w:val="22"/>
        </w:rPr>
        <w:t>The ability to communicate (oral and/or in writing) effectively using a variety of mediums.</w:t>
      </w:r>
    </w:p>
    <w:p w14:paraId="663E534A" w14:textId="77777777" w:rsidR="005A3120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3E534B" w14:textId="77777777" w:rsidR="005A3120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4.</w:t>
      </w:r>
      <w:r w:rsidRPr="000D26A6">
        <w:rPr>
          <w:rFonts w:ascii="Arial" w:hAnsi="Arial" w:cs="Arial"/>
          <w:sz w:val="22"/>
          <w:szCs w:val="22"/>
        </w:rPr>
        <w:tab/>
      </w:r>
      <w:r w:rsidR="00110B25" w:rsidRPr="000D26A6">
        <w:rPr>
          <w:rFonts w:ascii="Arial" w:hAnsi="Arial" w:cs="Arial"/>
          <w:sz w:val="22"/>
          <w:szCs w:val="22"/>
        </w:rPr>
        <w:t>Ability to work as part of a team.</w:t>
      </w:r>
    </w:p>
    <w:p w14:paraId="663E534C" w14:textId="77777777" w:rsidR="005A3120" w:rsidRPr="000D26A6" w:rsidRDefault="005A3120" w:rsidP="005A264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3E534D" w14:textId="16182435" w:rsidR="00110B25" w:rsidRPr="000D26A6" w:rsidRDefault="005A3120" w:rsidP="00110B2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>5.</w:t>
      </w:r>
      <w:r w:rsidRPr="000D26A6">
        <w:rPr>
          <w:rFonts w:ascii="Arial" w:hAnsi="Arial" w:cs="Arial"/>
          <w:sz w:val="22"/>
          <w:szCs w:val="22"/>
        </w:rPr>
        <w:tab/>
      </w:r>
      <w:r w:rsidR="00CF1AD9" w:rsidRPr="000D26A6">
        <w:rPr>
          <w:rFonts w:ascii="Arial" w:hAnsi="Arial" w:cs="Arial"/>
          <w:sz w:val="22"/>
          <w:szCs w:val="22"/>
        </w:rPr>
        <w:t>Excellent planning and organis</w:t>
      </w:r>
      <w:r w:rsidR="00110B25" w:rsidRPr="000D26A6">
        <w:rPr>
          <w:rFonts w:ascii="Arial" w:hAnsi="Arial" w:cs="Arial"/>
          <w:sz w:val="22"/>
          <w:szCs w:val="22"/>
        </w:rPr>
        <w:t xml:space="preserve">ational skills, with the ability to </w:t>
      </w:r>
      <w:r w:rsidR="004E4344" w:rsidRPr="000D26A6">
        <w:rPr>
          <w:rFonts w:ascii="Arial" w:hAnsi="Arial" w:cs="Arial"/>
          <w:sz w:val="22"/>
          <w:szCs w:val="22"/>
        </w:rPr>
        <w:t>multitask</w:t>
      </w:r>
      <w:r w:rsidR="00110B25" w:rsidRPr="000D26A6">
        <w:rPr>
          <w:rFonts w:ascii="Arial" w:hAnsi="Arial" w:cs="Arial"/>
          <w:sz w:val="22"/>
          <w:szCs w:val="22"/>
        </w:rPr>
        <w:t>.</w:t>
      </w:r>
    </w:p>
    <w:p w14:paraId="663E534E" w14:textId="77777777" w:rsidR="00110B25" w:rsidRPr="000D26A6" w:rsidRDefault="00110B25" w:rsidP="00110B2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3E535F" w14:textId="08B4966B" w:rsidR="000D26A6" w:rsidRDefault="000D26A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78"/>
        <w:gridCol w:w="2644"/>
      </w:tblGrid>
      <w:tr w:rsidR="005A3120" w14:paraId="663E5365" w14:textId="77777777" w:rsidTr="005A264D">
        <w:tc>
          <w:tcPr>
            <w:tcW w:w="6678" w:type="dxa"/>
            <w:tcBorders>
              <w:bottom w:val="single" w:sz="18" w:space="0" w:color="auto"/>
            </w:tcBorders>
          </w:tcPr>
          <w:p w14:paraId="663E5363" w14:textId="77777777" w:rsidR="005A3120" w:rsidRDefault="005A3120" w:rsidP="00D12793">
            <w:pPr>
              <w:rPr>
                <w:sz w:val="24"/>
                <w:lang w:val="en-GB"/>
              </w:rPr>
            </w:pPr>
          </w:p>
        </w:tc>
        <w:tc>
          <w:tcPr>
            <w:tcW w:w="2644" w:type="dxa"/>
            <w:tcBorders>
              <w:bottom w:val="single" w:sz="18" w:space="0" w:color="auto"/>
            </w:tcBorders>
          </w:tcPr>
          <w:p w14:paraId="663E5364" w14:textId="77777777" w:rsidR="005A3120" w:rsidRDefault="005A3120" w:rsidP="00D12793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3E53EB" wp14:editId="663E53EC">
                  <wp:extent cx="1562100" cy="628650"/>
                  <wp:effectExtent l="0" t="0" r="0" b="0"/>
                  <wp:docPr id="4" name="Picture 4" descr="Small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20" w:rsidRPr="00203EAD" w14:paraId="663E536B" w14:textId="77777777" w:rsidTr="005A264D">
        <w:trPr>
          <w:cantSplit/>
        </w:trPr>
        <w:tc>
          <w:tcPr>
            <w:tcW w:w="93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3E5366" w14:textId="77777777" w:rsidR="005A3120" w:rsidRDefault="005A3120" w:rsidP="00D12793">
            <w:pPr>
              <w:rPr>
                <w:lang w:val="en-GB"/>
              </w:rPr>
            </w:pPr>
          </w:p>
          <w:p w14:paraId="663E5367" w14:textId="77777777" w:rsidR="005A3120" w:rsidRPr="00AB63A5" w:rsidRDefault="005A3120" w:rsidP="00D12793">
            <w:pPr>
              <w:pStyle w:val="Heading2"/>
              <w:rPr>
                <w:rFonts w:ascii="Arial" w:hAnsi="Arial" w:cs="Arial"/>
                <w:b/>
                <w:sz w:val="48"/>
                <w:szCs w:val="48"/>
              </w:rPr>
            </w:pPr>
            <w:r w:rsidRPr="00AB63A5">
              <w:rPr>
                <w:rFonts w:ascii="Arial" w:hAnsi="Arial" w:cs="Arial"/>
                <w:b/>
                <w:sz w:val="48"/>
                <w:szCs w:val="48"/>
              </w:rPr>
              <w:t xml:space="preserve">Job </w:t>
            </w:r>
            <w:r w:rsidR="00A91EAA" w:rsidRPr="00AB63A5">
              <w:rPr>
                <w:rFonts w:ascii="Arial" w:hAnsi="Arial" w:cs="Arial"/>
                <w:b/>
                <w:sz w:val="48"/>
                <w:szCs w:val="48"/>
              </w:rPr>
              <w:t>Description</w:t>
            </w:r>
          </w:p>
          <w:p w14:paraId="663E5368" w14:textId="17B6A6D0" w:rsidR="005A3120" w:rsidRPr="00AB63A5" w:rsidRDefault="005A3120" w:rsidP="000D26A6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B63A5">
              <w:rPr>
                <w:rFonts w:ascii="Arial" w:hAnsi="Arial" w:cs="Arial"/>
                <w:b/>
                <w:sz w:val="32"/>
                <w:szCs w:val="32"/>
                <w:lang w:val="en-GB"/>
              </w:rPr>
              <w:t>Employ</w:t>
            </w:r>
            <w:r w:rsidR="00B9148A" w:rsidRPr="00AB63A5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ment </w:t>
            </w:r>
            <w:r w:rsidR="001832AB" w:rsidRPr="00AB63A5">
              <w:rPr>
                <w:rFonts w:ascii="Arial" w:hAnsi="Arial" w:cs="Arial"/>
                <w:b/>
                <w:sz w:val="32"/>
                <w:szCs w:val="32"/>
                <w:lang w:val="en-GB"/>
              </w:rPr>
              <w:t>&amp; Skills</w:t>
            </w:r>
            <w:r w:rsidR="00B9148A" w:rsidRPr="00AB63A5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="00110B25" w:rsidRPr="00AB63A5">
              <w:rPr>
                <w:rFonts w:ascii="Arial" w:hAnsi="Arial" w:cs="Arial"/>
                <w:b/>
                <w:sz w:val="32"/>
                <w:szCs w:val="32"/>
                <w:lang w:val="en-GB"/>
              </w:rPr>
              <w:t>Administrator</w:t>
            </w:r>
          </w:p>
          <w:p w14:paraId="663E5369" w14:textId="77777777" w:rsidR="005A3120" w:rsidRPr="000D26A6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3E536A" w14:textId="540455E5" w:rsidR="005A3120" w:rsidRPr="00AB63A5" w:rsidRDefault="005A3120" w:rsidP="00D127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63A5">
              <w:rPr>
                <w:rFonts w:ascii="Arial" w:hAnsi="Arial" w:cs="Arial"/>
                <w:sz w:val="22"/>
                <w:szCs w:val="22"/>
                <w:lang w:val="en-GB"/>
              </w:rPr>
              <w:t xml:space="preserve">Function: Employment </w:t>
            </w:r>
            <w:r w:rsidR="001832AB" w:rsidRPr="00AB63A5">
              <w:rPr>
                <w:rFonts w:ascii="Arial" w:hAnsi="Arial" w:cs="Arial"/>
                <w:sz w:val="22"/>
                <w:szCs w:val="22"/>
                <w:lang w:val="en-GB"/>
              </w:rPr>
              <w:t>&amp; Skills</w:t>
            </w:r>
            <w:r w:rsidRPr="00AB63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="00AB63A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AB63A5">
              <w:rPr>
                <w:rFonts w:ascii="Arial" w:hAnsi="Arial" w:cs="Arial"/>
                <w:sz w:val="22"/>
                <w:szCs w:val="22"/>
                <w:lang w:val="en-GB"/>
              </w:rPr>
              <w:t>Reportin</w:t>
            </w:r>
            <w:r w:rsidR="00B9148A" w:rsidRPr="00AB63A5">
              <w:rPr>
                <w:rFonts w:ascii="Arial" w:hAnsi="Arial" w:cs="Arial"/>
                <w:sz w:val="22"/>
                <w:szCs w:val="22"/>
                <w:lang w:val="en-GB"/>
              </w:rPr>
              <w:t>g to: E</w:t>
            </w:r>
            <w:r w:rsidR="001832AB" w:rsidRPr="00AB63A5">
              <w:rPr>
                <w:rFonts w:ascii="Arial" w:hAnsi="Arial" w:cs="Arial"/>
                <w:sz w:val="22"/>
                <w:szCs w:val="22"/>
                <w:lang w:val="en-GB"/>
              </w:rPr>
              <w:t>mployment &amp; Skills</w:t>
            </w:r>
            <w:r w:rsidR="00B9148A" w:rsidRPr="00AB63A5">
              <w:rPr>
                <w:rFonts w:ascii="Arial" w:hAnsi="Arial" w:cs="Arial"/>
                <w:sz w:val="22"/>
                <w:szCs w:val="22"/>
                <w:lang w:val="en-GB"/>
              </w:rPr>
              <w:t xml:space="preserve"> Operations Manager</w:t>
            </w:r>
          </w:p>
        </w:tc>
      </w:tr>
    </w:tbl>
    <w:p w14:paraId="663E536C" w14:textId="77777777" w:rsidR="005A3120" w:rsidRPr="000D26A6" w:rsidRDefault="005A3120" w:rsidP="005A312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8112E15" w14:textId="77777777" w:rsidR="000D26A6" w:rsidRPr="000D26A6" w:rsidRDefault="000D26A6" w:rsidP="002A2DDF">
      <w:pPr>
        <w:jc w:val="both"/>
        <w:rPr>
          <w:rFonts w:ascii="Arial" w:hAnsi="Arial" w:cs="Arial"/>
          <w:b/>
          <w:sz w:val="22"/>
          <w:szCs w:val="22"/>
        </w:rPr>
      </w:pPr>
    </w:p>
    <w:p w14:paraId="17F07AB0" w14:textId="77777777" w:rsidR="000D26A6" w:rsidRPr="000D26A6" w:rsidRDefault="000D26A6" w:rsidP="002A2DDF">
      <w:pPr>
        <w:jc w:val="both"/>
        <w:rPr>
          <w:rFonts w:ascii="Arial" w:hAnsi="Arial" w:cs="Arial"/>
          <w:b/>
          <w:sz w:val="22"/>
          <w:szCs w:val="22"/>
        </w:rPr>
      </w:pPr>
    </w:p>
    <w:p w14:paraId="663E536D" w14:textId="4621C0DB" w:rsidR="002A2DDF" w:rsidRPr="000D26A6" w:rsidRDefault="002A2DDF" w:rsidP="002A2DDF">
      <w:pPr>
        <w:jc w:val="both"/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Job Purpose</w:t>
      </w:r>
    </w:p>
    <w:p w14:paraId="663E536E" w14:textId="14921A99" w:rsidR="00110B25" w:rsidRPr="000D26A6" w:rsidRDefault="00110B25" w:rsidP="00110B25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To support Members and the work of </w:t>
      </w:r>
      <w:r w:rsidR="001832AB" w:rsidRPr="000D26A6">
        <w:rPr>
          <w:rFonts w:ascii="Arial" w:hAnsi="Arial" w:cs="Arial"/>
          <w:sz w:val="22"/>
          <w:szCs w:val="22"/>
        </w:rPr>
        <w:t xml:space="preserve">the Director of </w:t>
      </w:r>
      <w:r w:rsidRPr="000D26A6">
        <w:rPr>
          <w:rFonts w:ascii="Arial" w:hAnsi="Arial" w:cs="Arial"/>
          <w:sz w:val="22"/>
          <w:szCs w:val="22"/>
        </w:rPr>
        <w:t xml:space="preserve">Employment </w:t>
      </w:r>
      <w:r w:rsidR="001832AB" w:rsidRPr="000D26A6">
        <w:rPr>
          <w:rFonts w:ascii="Arial" w:hAnsi="Arial" w:cs="Arial"/>
          <w:sz w:val="22"/>
          <w:szCs w:val="22"/>
        </w:rPr>
        <w:t>and Skills</w:t>
      </w:r>
      <w:r w:rsidRPr="000D26A6">
        <w:rPr>
          <w:rFonts w:ascii="Arial" w:hAnsi="Arial" w:cs="Arial"/>
          <w:sz w:val="22"/>
          <w:szCs w:val="22"/>
        </w:rPr>
        <w:t xml:space="preserve"> and t</w:t>
      </w:r>
      <w:r w:rsidR="00D15D61" w:rsidRPr="000D26A6">
        <w:rPr>
          <w:rFonts w:ascii="Arial" w:hAnsi="Arial" w:cs="Arial"/>
          <w:sz w:val="22"/>
          <w:szCs w:val="22"/>
        </w:rPr>
        <w:t xml:space="preserve">he </w:t>
      </w:r>
      <w:r w:rsidRPr="000D26A6">
        <w:rPr>
          <w:rFonts w:ascii="Arial" w:hAnsi="Arial" w:cs="Arial"/>
          <w:sz w:val="22"/>
          <w:szCs w:val="22"/>
        </w:rPr>
        <w:t>Operations Manager to ensure the needs of the Function are delivered.</w:t>
      </w:r>
    </w:p>
    <w:p w14:paraId="663E536F" w14:textId="77777777" w:rsidR="00110B25" w:rsidRPr="000D26A6" w:rsidRDefault="00110B25" w:rsidP="00110B25">
      <w:pPr>
        <w:jc w:val="both"/>
        <w:rPr>
          <w:rFonts w:ascii="Arial" w:hAnsi="Arial" w:cs="Arial"/>
          <w:sz w:val="22"/>
          <w:szCs w:val="22"/>
        </w:rPr>
      </w:pPr>
    </w:p>
    <w:p w14:paraId="663E5370" w14:textId="4049137E" w:rsidR="00110B25" w:rsidRPr="000D26A6" w:rsidRDefault="00110B25" w:rsidP="00110B25">
      <w:pPr>
        <w:jc w:val="both"/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To fulfil the administration requirements of the Employment </w:t>
      </w:r>
      <w:r w:rsidR="00D15D61" w:rsidRPr="000D26A6">
        <w:rPr>
          <w:rFonts w:ascii="Arial" w:hAnsi="Arial" w:cs="Arial"/>
          <w:sz w:val="22"/>
          <w:szCs w:val="22"/>
        </w:rPr>
        <w:t>and Skills</w:t>
      </w:r>
      <w:r w:rsidRPr="000D26A6">
        <w:rPr>
          <w:rFonts w:ascii="Arial" w:hAnsi="Arial" w:cs="Arial"/>
          <w:sz w:val="22"/>
          <w:szCs w:val="22"/>
        </w:rPr>
        <w:t xml:space="preserve"> Function and the Scottish Joint Industry Board (SJIB), including the SJIB Apprentice and Adult Training Schemes, ECS Health, Safety and Environmental Assessments and </w:t>
      </w:r>
      <w:r w:rsidR="0067197C">
        <w:rPr>
          <w:rFonts w:ascii="Arial" w:hAnsi="Arial" w:cs="Arial"/>
          <w:sz w:val="22"/>
          <w:szCs w:val="22"/>
        </w:rPr>
        <w:t>ECS Cards</w:t>
      </w:r>
    </w:p>
    <w:p w14:paraId="663E5371" w14:textId="77777777" w:rsidR="002A2DDF" w:rsidRPr="000D26A6" w:rsidRDefault="002A2DDF" w:rsidP="00110B25">
      <w:pPr>
        <w:jc w:val="both"/>
        <w:rPr>
          <w:rFonts w:ascii="Arial" w:hAnsi="Arial" w:cs="Arial"/>
          <w:sz w:val="22"/>
          <w:szCs w:val="22"/>
        </w:rPr>
      </w:pPr>
    </w:p>
    <w:p w14:paraId="663E5372" w14:textId="77777777" w:rsidR="002A2DDF" w:rsidRPr="000D26A6" w:rsidRDefault="002A2DDF" w:rsidP="005A312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A171640" w14:textId="398B7CA2" w:rsidR="00B247F3" w:rsidRPr="000D26A6" w:rsidRDefault="00B247F3" w:rsidP="00B247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the administration of the Final Integrated Competence Assessment (FICA).</w:t>
      </w:r>
    </w:p>
    <w:p w14:paraId="00774519" w14:textId="77777777" w:rsidR="00B247F3" w:rsidRPr="000D26A6" w:rsidRDefault="00B247F3" w:rsidP="00B247F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91DC892" w14:textId="46605EA2" w:rsidR="00D15D61" w:rsidRPr="000D26A6" w:rsidRDefault="00D15D61" w:rsidP="00D15D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the administration of SJIB Apprentice and Adult Trainee Registration.</w:t>
      </w:r>
    </w:p>
    <w:p w14:paraId="735DC967" w14:textId="77777777" w:rsidR="00D15D61" w:rsidRPr="000D26A6" w:rsidRDefault="00D15D61" w:rsidP="00D15D6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7C93431" w14:textId="4622F5EC" w:rsidR="00BF41C3" w:rsidRPr="000D26A6" w:rsidRDefault="00566BA1" w:rsidP="00507E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 xml:space="preserve">Assist in the review </w:t>
      </w:r>
      <w:r w:rsidR="000B7FA9" w:rsidRPr="000D26A6">
        <w:rPr>
          <w:rFonts w:ascii="Arial" w:hAnsi="Arial" w:cs="Arial"/>
        </w:rPr>
        <w:t xml:space="preserve">and development of </w:t>
      </w:r>
      <w:r w:rsidR="00BF41C3" w:rsidRPr="000D26A6">
        <w:rPr>
          <w:rFonts w:ascii="Arial" w:hAnsi="Arial" w:cs="Arial"/>
        </w:rPr>
        <w:t>the Final Integrated Competence Assessment (FICA)</w:t>
      </w:r>
      <w:r w:rsidR="00507EB5" w:rsidRPr="000D26A6">
        <w:rPr>
          <w:rFonts w:ascii="Arial" w:hAnsi="Arial" w:cs="Arial"/>
        </w:rPr>
        <w:t xml:space="preserve"> and </w:t>
      </w:r>
      <w:r w:rsidR="00103889" w:rsidRPr="000D26A6">
        <w:rPr>
          <w:rFonts w:ascii="Arial" w:hAnsi="Arial" w:cs="Arial"/>
        </w:rPr>
        <w:t>the Advanced Competence Assessment (ACA)</w:t>
      </w:r>
      <w:r w:rsidR="008B190E" w:rsidRPr="000D26A6">
        <w:rPr>
          <w:rFonts w:ascii="Arial" w:hAnsi="Arial" w:cs="Arial"/>
        </w:rPr>
        <w:t>.</w:t>
      </w:r>
    </w:p>
    <w:p w14:paraId="1CDDEFB6" w14:textId="77777777" w:rsidR="003F3073" w:rsidRPr="000D26A6" w:rsidRDefault="003F3073" w:rsidP="003F3073">
      <w:pPr>
        <w:jc w:val="both"/>
        <w:rPr>
          <w:rFonts w:ascii="Arial" w:hAnsi="Arial" w:cs="Arial"/>
          <w:sz w:val="22"/>
          <w:szCs w:val="22"/>
        </w:rPr>
      </w:pPr>
    </w:p>
    <w:p w14:paraId="663E5373" w14:textId="6D297B06" w:rsidR="005A3120" w:rsidRPr="000D26A6" w:rsidRDefault="00110B25" w:rsidP="00CF1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26A6">
        <w:rPr>
          <w:rFonts w:ascii="Arial" w:hAnsi="Arial" w:cs="Arial"/>
        </w:rPr>
        <w:t xml:space="preserve">Assist </w:t>
      </w:r>
      <w:r w:rsidR="008B190E" w:rsidRPr="000D26A6">
        <w:rPr>
          <w:rFonts w:ascii="Arial" w:hAnsi="Arial" w:cs="Arial"/>
        </w:rPr>
        <w:t xml:space="preserve">in the review </w:t>
      </w:r>
      <w:r w:rsidR="00B22762" w:rsidRPr="000D26A6">
        <w:rPr>
          <w:rFonts w:ascii="Arial" w:hAnsi="Arial" w:cs="Arial"/>
        </w:rPr>
        <w:t xml:space="preserve">and development </w:t>
      </w:r>
      <w:r w:rsidR="008B190E" w:rsidRPr="000D26A6">
        <w:rPr>
          <w:rFonts w:ascii="Arial" w:hAnsi="Arial" w:cs="Arial"/>
        </w:rPr>
        <w:t xml:space="preserve">of the Crediting </w:t>
      </w:r>
      <w:r w:rsidR="00B22762" w:rsidRPr="000D26A6">
        <w:rPr>
          <w:rFonts w:ascii="Arial" w:hAnsi="Arial" w:cs="Arial"/>
        </w:rPr>
        <w:t>Electrotechnical Competence (</w:t>
      </w:r>
      <w:r w:rsidR="00AB235E" w:rsidRPr="000D26A6">
        <w:rPr>
          <w:rFonts w:ascii="Arial" w:hAnsi="Arial" w:cs="Arial"/>
        </w:rPr>
        <w:t>C</w:t>
      </w:r>
      <w:r w:rsidR="00B22762" w:rsidRPr="000D26A6">
        <w:rPr>
          <w:rFonts w:ascii="Arial" w:hAnsi="Arial" w:cs="Arial"/>
        </w:rPr>
        <w:t>EC)</w:t>
      </w:r>
      <w:r w:rsidRPr="000D26A6">
        <w:rPr>
          <w:rFonts w:ascii="Arial" w:hAnsi="Arial" w:cs="Arial"/>
        </w:rPr>
        <w:t>.</w:t>
      </w:r>
    </w:p>
    <w:p w14:paraId="663E5378" w14:textId="77777777" w:rsidR="005A3120" w:rsidRPr="000D26A6" w:rsidRDefault="005A3120" w:rsidP="005A264D">
      <w:pPr>
        <w:jc w:val="both"/>
        <w:rPr>
          <w:rFonts w:ascii="Arial" w:hAnsi="Arial" w:cs="Arial"/>
          <w:sz w:val="22"/>
          <w:szCs w:val="22"/>
        </w:rPr>
      </w:pPr>
    </w:p>
    <w:p w14:paraId="663E5379" w14:textId="77777777" w:rsidR="005A3120" w:rsidRPr="000D26A6" w:rsidRDefault="00157D9B" w:rsidP="005A26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the development and delivery of the services offered by the Function.</w:t>
      </w:r>
    </w:p>
    <w:p w14:paraId="663E537A" w14:textId="77777777" w:rsidR="00B9148A" w:rsidRPr="000D26A6" w:rsidRDefault="00B9148A" w:rsidP="00EC3808">
      <w:pPr>
        <w:rPr>
          <w:rFonts w:ascii="Arial" w:hAnsi="Arial" w:cs="Arial"/>
          <w:sz w:val="22"/>
          <w:szCs w:val="22"/>
        </w:rPr>
      </w:pPr>
    </w:p>
    <w:p w14:paraId="663E537B" w14:textId="77777777" w:rsidR="00B9148A" w:rsidRPr="000D26A6" w:rsidRDefault="00157D9B" w:rsidP="005A26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Provide advice to Members, Apprentices, Operatives and any other interested party.</w:t>
      </w:r>
    </w:p>
    <w:p w14:paraId="663E537C" w14:textId="77777777" w:rsidR="005A3120" w:rsidRPr="000D26A6" w:rsidRDefault="005A3120" w:rsidP="005A264D">
      <w:pPr>
        <w:jc w:val="both"/>
        <w:rPr>
          <w:rFonts w:ascii="Arial" w:hAnsi="Arial" w:cs="Arial"/>
          <w:sz w:val="22"/>
          <w:szCs w:val="22"/>
        </w:rPr>
      </w:pPr>
    </w:p>
    <w:p w14:paraId="663E537D" w14:textId="5DBC9650" w:rsidR="005A3120" w:rsidRPr="000D26A6" w:rsidRDefault="00157D9B" w:rsidP="005A26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Support SELECT’s strategy of Excellence and Skills and customer service standards.</w:t>
      </w:r>
    </w:p>
    <w:p w14:paraId="26DF6B62" w14:textId="77777777" w:rsidR="00AB63A5" w:rsidRPr="000D26A6" w:rsidRDefault="00AB63A5" w:rsidP="00AB63A5">
      <w:pPr>
        <w:jc w:val="both"/>
        <w:rPr>
          <w:rFonts w:ascii="Arial" w:hAnsi="Arial" w:cs="Arial"/>
          <w:sz w:val="22"/>
          <w:szCs w:val="22"/>
        </w:rPr>
      </w:pPr>
    </w:p>
    <w:p w14:paraId="663E537E" w14:textId="77777777" w:rsidR="005A3120" w:rsidRPr="000D26A6" w:rsidRDefault="005A3120" w:rsidP="005A312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63E537F" w14:textId="1FCD9AE6" w:rsidR="009A04DB" w:rsidRPr="000D26A6" w:rsidRDefault="005A3120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NB. In addition to these key responsibilities, employees are required to carry out such other duties as may be </w:t>
      </w:r>
      <w:r w:rsidR="002A2DDF" w:rsidRPr="000D26A6">
        <w:rPr>
          <w:rFonts w:ascii="Arial" w:hAnsi="Arial" w:cs="Arial"/>
          <w:sz w:val="22"/>
          <w:szCs w:val="22"/>
        </w:rPr>
        <w:t>reasonably</w:t>
      </w:r>
      <w:r w:rsidR="000D26A6">
        <w:rPr>
          <w:rFonts w:ascii="Arial" w:hAnsi="Arial" w:cs="Arial"/>
          <w:sz w:val="22"/>
          <w:szCs w:val="22"/>
        </w:rPr>
        <w:t xml:space="preserve"> requested</w:t>
      </w:r>
      <w:r w:rsidR="002A2DDF" w:rsidRPr="000D26A6">
        <w:rPr>
          <w:rFonts w:ascii="Arial" w:hAnsi="Arial" w:cs="Arial"/>
          <w:sz w:val="22"/>
          <w:szCs w:val="22"/>
        </w:rPr>
        <w:t>.</w:t>
      </w:r>
    </w:p>
    <w:p w14:paraId="5B7FD81B" w14:textId="529272B4" w:rsidR="00AB63A5" w:rsidRPr="000D26A6" w:rsidRDefault="00AB63A5">
      <w:pPr>
        <w:rPr>
          <w:rFonts w:ascii="Arial" w:hAnsi="Arial" w:cs="Arial"/>
          <w:b/>
          <w:sz w:val="22"/>
          <w:szCs w:val="22"/>
        </w:rPr>
      </w:pPr>
    </w:p>
    <w:p w14:paraId="29E85193" w14:textId="77777777" w:rsidR="000D26A6" w:rsidRDefault="000D26A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63E5398" w14:textId="2DBC3FCC" w:rsidR="002A2DDF" w:rsidRPr="000D26A6" w:rsidRDefault="002A2DDF">
      <w:pPr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lastRenderedPageBreak/>
        <w:t>Key Responsibility Objectives</w:t>
      </w:r>
    </w:p>
    <w:p w14:paraId="663E5399" w14:textId="77777777" w:rsidR="002A2DDF" w:rsidRPr="000D26A6" w:rsidRDefault="002A2DDF">
      <w:pPr>
        <w:rPr>
          <w:rFonts w:ascii="Arial" w:hAnsi="Arial" w:cs="Arial"/>
          <w:sz w:val="22"/>
          <w:szCs w:val="22"/>
        </w:rPr>
      </w:pPr>
    </w:p>
    <w:p w14:paraId="146CE584" w14:textId="77777777" w:rsidR="007305F4" w:rsidRPr="000D26A6" w:rsidRDefault="007305F4" w:rsidP="007305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D26A6">
        <w:rPr>
          <w:rFonts w:ascii="Arial" w:hAnsi="Arial" w:cs="Arial"/>
          <w:b/>
          <w:bCs/>
        </w:rPr>
        <w:t>Assist with the administration of the Final Integrated Competence Assessment (FICA).</w:t>
      </w:r>
    </w:p>
    <w:p w14:paraId="663E539B" w14:textId="77777777" w:rsidR="009D33C9" w:rsidRPr="000D26A6" w:rsidRDefault="009D33C9" w:rsidP="005A264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63E539C" w14:textId="58D3C98E" w:rsidR="009D33C9" w:rsidRPr="000D26A6" w:rsidRDefault="004E4344" w:rsidP="005A264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</w:t>
      </w:r>
      <w:r w:rsidR="007305F4" w:rsidRPr="000D26A6">
        <w:rPr>
          <w:rFonts w:ascii="Arial" w:hAnsi="Arial" w:cs="Arial"/>
        </w:rPr>
        <w:t>rocess FICA</w:t>
      </w:r>
      <w:r w:rsidRPr="000D26A6">
        <w:rPr>
          <w:rFonts w:ascii="Arial" w:hAnsi="Arial" w:cs="Arial"/>
        </w:rPr>
        <w:t xml:space="preserve"> results</w:t>
      </w:r>
      <w:r w:rsidR="007305F4" w:rsidRPr="000D26A6">
        <w:rPr>
          <w:rFonts w:ascii="Arial" w:hAnsi="Arial" w:cs="Arial"/>
        </w:rPr>
        <w:t xml:space="preserve"> in a timely manner</w:t>
      </w:r>
      <w:r w:rsidR="008E1777" w:rsidRPr="000D26A6">
        <w:rPr>
          <w:rFonts w:ascii="Arial" w:hAnsi="Arial" w:cs="Arial"/>
        </w:rPr>
        <w:t>.</w:t>
      </w:r>
    </w:p>
    <w:p w14:paraId="663E539D" w14:textId="77777777" w:rsidR="009D33C9" w:rsidRPr="000D26A6" w:rsidRDefault="009D33C9" w:rsidP="005A264D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663E539E" w14:textId="0119192B" w:rsidR="009D33C9" w:rsidRPr="000D26A6" w:rsidRDefault="007305F4" w:rsidP="005A264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 xml:space="preserve">Process Initial </w:t>
      </w:r>
      <w:r w:rsidR="000D26A6">
        <w:rPr>
          <w:rFonts w:ascii="Arial" w:hAnsi="Arial" w:cs="Arial"/>
        </w:rPr>
        <w:t xml:space="preserve">Grading </w:t>
      </w:r>
      <w:r w:rsidRPr="000D26A6">
        <w:rPr>
          <w:rFonts w:ascii="Arial" w:hAnsi="Arial" w:cs="Arial"/>
        </w:rPr>
        <w:t xml:space="preserve">Applications within agreed </w:t>
      </w:r>
      <w:r w:rsidR="003F79AF" w:rsidRPr="000D26A6">
        <w:rPr>
          <w:rFonts w:ascii="Arial" w:hAnsi="Arial" w:cs="Arial"/>
        </w:rPr>
        <w:t>timescales</w:t>
      </w:r>
      <w:r w:rsidR="008E1777" w:rsidRPr="000D26A6">
        <w:rPr>
          <w:rFonts w:ascii="Arial" w:hAnsi="Arial" w:cs="Arial"/>
        </w:rPr>
        <w:t>.</w:t>
      </w:r>
    </w:p>
    <w:p w14:paraId="663E539F" w14:textId="77777777" w:rsidR="009D33C9" w:rsidRPr="000D26A6" w:rsidRDefault="009D33C9" w:rsidP="005A264D">
      <w:pPr>
        <w:jc w:val="both"/>
        <w:rPr>
          <w:rFonts w:ascii="Arial" w:hAnsi="Arial" w:cs="Arial"/>
          <w:sz w:val="22"/>
          <w:szCs w:val="22"/>
        </w:rPr>
      </w:pPr>
    </w:p>
    <w:p w14:paraId="663E53A0" w14:textId="03A2A60B" w:rsidR="009D33C9" w:rsidRPr="000D26A6" w:rsidRDefault="00E41D90" w:rsidP="005A264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Record and m</w:t>
      </w:r>
      <w:r w:rsidR="003F79AF" w:rsidRPr="000D26A6">
        <w:rPr>
          <w:rFonts w:ascii="Arial" w:hAnsi="Arial" w:cs="Arial"/>
        </w:rPr>
        <w:t>aintain records</w:t>
      </w:r>
      <w:r w:rsidRPr="000D26A6">
        <w:rPr>
          <w:rFonts w:ascii="Arial" w:hAnsi="Arial" w:cs="Arial"/>
        </w:rPr>
        <w:t>/results</w:t>
      </w:r>
      <w:r w:rsidR="00E303B0">
        <w:rPr>
          <w:rFonts w:ascii="Arial" w:hAnsi="Arial" w:cs="Arial"/>
        </w:rPr>
        <w:t xml:space="preserve"> and </w:t>
      </w:r>
      <w:r w:rsidR="00E303B0" w:rsidRPr="006E6EAB">
        <w:rPr>
          <w:rFonts w:ascii="Arial" w:hAnsi="Arial" w:cs="Arial"/>
        </w:rPr>
        <w:t>collate stats</w:t>
      </w:r>
      <w:r w:rsidR="00392B25" w:rsidRPr="006E6EAB">
        <w:rPr>
          <w:rFonts w:ascii="Arial" w:hAnsi="Arial" w:cs="Arial"/>
        </w:rPr>
        <w:t>/reports</w:t>
      </w:r>
      <w:r w:rsidR="009D33C9" w:rsidRPr="006E6EAB">
        <w:rPr>
          <w:rFonts w:ascii="Arial" w:hAnsi="Arial" w:cs="Arial"/>
        </w:rPr>
        <w:t>.</w:t>
      </w:r>
    </w:p>
    <w:p w14:paraId="663E53A1" w14:textId="77777777" w:rsidR="008E1777" w:rsidRPr="000D26A6" w:rsidRDefault="008E1777" w:rsidP="008E1777">
      <w:pPr>
        <w:pStyle w:val="ListParagraph"/>
        <w:rPr>
          <w:rFonts w:ascii="Arial" w:hAnsi="Arial" w:cs="Arial"/>
        </w:rPr>
      </w:pPr>
    </w:p>
    <w:p w14:paraId="663E53A2" w14:textId="49886E3A" w:rsidR="008E1777" w:rsidRDefault="00324A1E" w:rsidP="005A264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Provide ad</w:t>
      </w:r>
      <w:r w:rsidR="003F79AF" w:rsidRPr="000D26A6">
        <w:rPr>
          <w:rFonts w:ascii="Arial" w:hAnsi="Arial" w:cs="Arial"/>
        </w:rPr>
        <w:t xml:space="preserve">ministrative </w:t>
      </w:r>
      <w:r w:rsidR="00E41D90" w:rsidRPr="000D26A6">
        <w:rPr>
          <w:rFonts w:ascii="Arial" w:hAnsi="Arial" w:cs="Arial"/>
        </w:rPr>
        <w:t>support to the Employment &amp; Skills Operations Manager</w:t>
      </w:r>
      <w:r w:rsidRPr="000D26A6">
        <w:rPr>
          <w:rFonts w:ascii="Arial" w:hAnsi="Arial" w:cs="Arial"/>
        </w:rPr>
        <w:t>.</w:t>
      </w:r>
    </w:p>
    <w:p w14:paraId="663E53A5" w14:textId="4BFDE160" w:rsidR="009D33C9" w:rsidRDefault="009D33C9" w:rsidP="00E41D90">
      <w:pPr>
        <w:rPr>
          <w:rFonts w:ascii="Arial" w:hAnsi="Arial" w:cs="Arial"/>
          <w:sz w:val="22"/>
          <w:szCs w:val="22"/>
        </w:rPr>
      </w:pPr>
    </w:p>
    <w:p w14:paraId="65BBF0F2" w14:textId="77777777" w:rsidR="0005302C" w:rsidRPr="000D26A6" w:rsidRDefault="0005302C" w:rsidP="00E41D90">
      <w:pPr>
        <w:rPr>
          <w:rFonts w:ascii="Arial" w:hAnsi="Arial" w:cs="Arial"/>
          <w:sz w:val="22"/>
          <w:szCs w:val="22"/>
        </w:rPr>
      </w:pPr>
    </w:p>
    <w:p w14:paraId="663E53A6" w14:textId="508A3027" w:rsidR="009D33C9" w:rsidRPr="000D26A6" w:rsidRDefault="00324A1E" w:rsidP="005A26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0D26A6">
        <w:rPr>
          <w:rFonts w:ascii="Arial" w:hAnsi="Arial" w:cs="Arial"/>
          <w:b/>
        </w:rPr>
        <w:t>Assist with the administration of SJIB Apprentice and Adult Trainee Registration</w:t>
      </w:r>
      <w:r w:rsidR="009D33C9" w:rsidRPr="000D26A6">
        <w:rPr>
          <w:rFonts w:ascii="Arial" w:hAnsi="Arial" w:cs="Arial"/>
          <w:b/>
        </w:rPr>
        <w:t>.</w:t>
      </w:r>
    </w:p>
    <w:p w14:paraId="663E53A7" w14:textId="77777777" w:rsidR="009D33C9" w:rsidRPr="000D26A6" w:rsidRDefault="009D33C9" w:rsidP="005A264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63E53A8" w14:textId="77777777" w:rsidR="009D33C9" w:rsidRPr="000D26A6" w:rsidRDefault="00324A1E" w:rsidP="00324A1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Process and update Apprentice and Adult Trainee registration details.</w:t>
      </w:r>
    </w:p>
    <w:p w14:paraId="663E53A9" w14:textId="77777777" w:rsidR="009D33C9" w:rsidRPr="000D26A6" w:rsidRDefault="009D33C9" w:rsidP="005A264D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663E53AA" w14:textId="47462C14" w:rsidR="009D33C9" w:rsidRPr="000D26A6" w:rsidRDefault="00324A1E" w:rsidP="00577D59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Process Apprentice and Adult Trainee registration forms and order cards in a timely manner.</w:t>
      </w:r>
    </w:p>
    <w:p w14:paraId="663E53AB" w14:textId="77777777" w:rsidR="00577D59" w:rsidRPr="000D26A6" w:rsidRDefault="00577D59" w:rsidP="00577D59">
      <w:pPr>
        <w:pStyle w:val="ListParagraph"/>
        <w:spacing w:after="0" w:line="240" w:lineRule="auto"/>
        <w:ind w:left="1140" w:right="-472"/>
        <w:jc w:val="both"/>
        <w:rPr>
          <w:rFonts w:ascii="Arial" w:hAnsi="Arial" w:cs="Arial"/>
        </w:rPr>
      </w:pPr>
    </w:p>
    <w:p w14:paraId="663E53AC" w14:textId="77777777" w:rsidR="00577D59" w:rsidRPr="000D26A6" w:rsidRDefault="00324A1E" w:rsidP="00577D59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Review Apprentice and Adult Trainee registration forms after 12-18 months and destroy those where the trainee has completed Stage 1.</w:t>
      </w:r>
    </w:p>
    <w:p w14:paraId="663E53AD" w14:textId="77777777" w:rsidR="00324A1E" w:rsidRPr="000D26A6" w:rsidRDefault="00324A1E" w:rsidP="00324A1E">
      <w:pPr>
        <w:pStyle w:val="ListParagraph"/>
        <w:rPr>
          <w:rFonts w:ascii="Arial" w:hAnsi="Arial" w:cs="Arial"/>
        </w:rPr>
      </w:pPr>
    </w:p>
    <w:p w14:paraId="663E53AE" w14:textId="49710D0F" w:rsidR="00324A1E" w:rsidRDefault="001066E9" w:rsidP="00577D59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in updating</w:t>
      </w:r>
      <w:r w:rsidR="00324A1E" w:rsidRPr="000D26A6">
        <w:rPr>
          <w:rFonts w:ascii="Arial" w:hAnsi="Arial" w:cs="Arial"/>
        </w:rPr>
        <w:t xml:space="preserve"> Operating Procedures annually; or as changes take effect.</w:t>
      </w:r>
    </w:p>
    <w:p w14:paraId="110ED3F1" w14:textId="77777777" w:rsidR="0015238C" w:rsidRPr="0015238C" w:rsidRDefault="0015238C" w:rsidP="0015238C">
      <w:pPr>
        <w:ind w:right="-472"/>
        <w:jc w:val="both"/>
        <w:rPr>
          <w:rFonts w:ascii="Arial" w:hAnsi="Arial" w:cs="Arial"/>
        </w:rPr>
      </w:pPr>
    </w:p>
    <w:p w14:paraId="663E53AF" w14:textId="77777777" w:rsidR="004E21E7" w:rsidRPr="000D26A6" w:rsidRDefault="004E21E7" w:rsidP="00577D59">
      <w:pPr>
        <w:ind w:right="-472"/>
        <w:jc w:val="both"/>
        <w:rPr>
          <w:rFonts w:ascii="Arial" w:hAnsi="Arial" w:cs="Arial"/>
          <w:sz w:val="22"/>
          <w:szCs w:val="22"/>
        </w:rPr>
      </w:pPr>
    </w:p>
    <w:p w14:paraId="335BE0A5" w14:textId="2C112C74" w:rsidR="0086159A" w:rsidRPr="000D26A6" w:rsidRDefault="0086159A" w:rsidP="008615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D26A6">
        <w:rPr>
          <w:rFonts w:ascii="Arial" w:hAnsi="Arial" w:cs="Arial"/>
          <w:b/>
          <w:bCs/>
        </w:rPr>
        <w:t>Assist in the review and development of the Final Integrated Competence Assessment (FICA)</w:t>
      </w:r>
      <w:r w:rsidR="00507EB5" w:rsidRPr="000D26A6">
        <w:rPr>
          <w:rFonts w:ascii="Arial" w:hAnsi="Arial" w:cs="Arial"/>
        </w:rPr>
        <w:t xml:space="preserve"> </w:t>
      </w:r>
      <w:r w:rsidR="00507EB5" w:rsidRPr="000D26A6">
        <w:rPr>
          <w:rFonts w:ascii="Arial" w:hAnsi="Arial" w:cs="Arial"/>
          <w:b/>
          <w:bCs/>
        </w:rPr>
        <w:t xml:space="preserve">and the Advanced Competence Assessment (ACA). </w:t>
      </w:r>
    </w:p>
    <w:p w14:paraId="663E53B1" w14:textId="77777777" w:rsidR="004E21E7" w:rsidRPr="000D26A6" w:rsidRDefault="004E21E7" w:rsidP="005A264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F653C7" w14:textId="5FA216DF" w:rsidR="009822E8" w:rsidRPr="000D26A6" w:rsidRDefault="004576C8" w:rsidP="00324A1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 xml:space="preserve">Assist </w:t>
      </w:r>
      <w:r w:rsidR="009822E8" w:rsidRPr="000D26A6">
        <w:rPr>
          <w:rFonts w:ascii="Arial" w:hAnsi="Arial" w:cs="Arial"/>
        </w:rPr>
        <w:t>with the organisation and preparation for meetings.</w:t>
      </w:r>
    </w:p>
    <w:p w14:paraId="45180A92" w14:textId="77777777" w:rsidR="009822E8" w:rsidRPr="000D26A6" w:rsidRDefault="009822E8" w:rsidP="009822E8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55C7880F" w14:textId="77777777" w:rsidR="00C826E3" w:rsidRPr="000D26A6" w:rsidRDefault="00C826E3" w:rsidP="00324A1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Produce Minutes/Notes and actions from meetings.</w:t>
      </w:r>
    </w:p>
    <w:p w14:paraId="62BB8602" w14:textId="77777777" w:rsidR="00C826E3" w:rsidRPr="000D26A6" w:rsidRDefault="00C826E3" w:rsidP="00C826E3">
      <w:pPr>
        <w:pStyle w:val="ListParagraph"/>
        <w:rPr>
          <w:rFonts w:ascii="Arial" w:hAnsi="Arial" w:cs="Arial"/>
        </w:rPr>
      </w:pPr>
    </w:p>
    <w:p w14:paraId="40F7CB6E" w14:textId="14692102" w:rsidR="00CF085F" w:rsidRPr="000D26A6" w:rsidRDefault="00CF085F" w:rsidP="00324A1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Update relevant documents as required.</w:t>
      </w:r>
    </w:p>
    <w:p w14:paraId="1E73940D" w14:textId="77777777" w:rsidR="00155771" w:rsidRPr="000D26A6" w:rsidRDefault="00155771" w:rsidP="00155771">
      <w:pPr>
        <w:pStyle w:val="ListParagraph"/>
        <w:rPr>
          <w:rFonts w:ascii="Arial" w:hAnsi="Arial" w:cs="Arial"/>
        </w:rPr>
      </w:pPr>
    </w:p>
    <w:p w14:paraId="2023F4D0" w14:textId="2E045787" w:rsidR="00155771" w:rsidRDefault="00155771" w:rsidP="00324A1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 xml:space="preserve">Collate and </w:t>
      </w:r>
      <w:r w:rsidR="00B623AB" w:rsidRPr="000D26A6">
        <w:rPr>
          <w:rFonts w:ascii="Arial" w:hAnsi="Arial" w:cs="Arial"/>
        </w:rPr>
        <w:t xml:space="preserve">produce </w:t>
      </w:r>
      <w:r w:rsidR="00E10C6B" w:rsidRPr="000D26A6">
        <w:rPr>
          <w:rFonts w:ascii="Arial" w:hAnsi="Arial" w:cs="Arial"/>
        </w:rPr>
        <w:t>stats/</w:t>
      </w:r>
      <w:r w:rsidR="00B623AB" w:rsidRPr="000D26A6">
        <w:rPr>
          <w:rFonts w:ascii="Arial" w:hAnsi="Arial" w:cs="Arial"/>
        </w:rPr>
        <w:t xml:space="preserve">reports on </w:t>
      </w:r>
      <w:r w:rsidRPr="000D26A6">
        <w:rPr>
          <w:rFonts w:ascii="Arial" w:hAnsi="Arial" w:cs="Arial"/>
        </w:rPr>
        <w:t>FICA and ACA results.</w:t>
      </w:r>
    </w:p>
    <w:p w14:paraId="06DF45DD" w14:textId="77777777" w:rsidR="0015238C" w:rsidRPr="000D26A6" w:rsidRDefault="0015238C" w:rsidP="0015238C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663E53BB" w14:textId="77777777" w:rsidR="00261C2E" w:rsidRPr="000D26A6" w:rsidRDefault="00261C2E" w:rsidP="00577D59">
      <w:pPr>
        <w:jc w:val="both"/>
        <w:rPr>
          <w:rFonts w:ascii="Arial" w:hAnsi="Arial" w:cs="Arial"/>
          <w:b/>
          <w:sz w:val="22"/>
          <w:szCs w:val="22"/>
        </w:rPr>
      </w:pPr>
    </w:p>
    <w:p w14:paraId="663E53BC" w14:textId="0608B87A" w:rsidR="004E21E7" w:rsidRPr="000D26A6" w:rsidRDefault="00AB63A5" w:rsidP="00AB63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0D26A6">
        <w:rPr>
          <w:rFonts w:ascii="Arial" w:hAnsi="Arial" w:cs="Arial"/>
          <w:b/>
          <w:bCs/>
        </w:rPr>
        <w:t>Assist in the review and development of the Crediting Electrotechnical Competence (CEC).</w:t>
      </w:r>
    </w:p>
    <w:p w14:paraId="663E53BD" w14:textId="77777777" w:rsidR="005864A8" w:rsidRPr="000D26A6" w:rsidRDefault="005864A8" w:rsidP="005A264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C8E82ED" w14:textId="66F6404F" w:rsidR="009F4BDF" w:rsidRPr="000D26A6" w:rsidRDefault="001066E9" w:rsidP="001066E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 xml:space="preserve">Assist with the </w:t>
      </w:r>
      <w:r w:rsidR="001F6A8A" w:rsidRPr="000D26A6">
        <w:rPr>
          <w:rFonts w:ascii="Arial" w:hAnsi="Arial" w:cs="Arial"/>
        </w:rPr>
        <w:t>organisation</w:t>
      </w:r>
      <w:r w:rsidR="009F4BDF" w:rsidRPr="000D26A6">
        <w:rPr>
          <w:rFonts w:ascii="Arial" w:hAnsi="Arial" w:cs="Arial"/>
        </w:rPr>
        <w:t xml:space="preserve"> and preparation for meetings.</w:t>
      </w:r>
    </w:p>
    <w:p w14:paraId="100E085E" w14:textId="77777777" w:rsidR="009F4BDF" w:rsidRPr="000D26A6" w:rsidRDefault="009F4BDF" w:rsidP="009F4BDF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5FC9D474" w14:textId="5CE85EC6" w:rsidR="009F4BDF" w:rsidRPr="000D26A6" w:rsidRDefault="009F4BDF" w:rsidP="009F4BD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Produce Minutes/Notes and actions from meetings.</w:t>
      </w:r>
    </w:p>
    <w:p w14:paraId="5988BCB4" w14:textId="77777777" w:rsidR="009F4BDF" w:rsidRPr="000D26A6" w:rsidRDefault="009F4BDF" w:rsidP="009F4BDF">
      <w:pPr>
        <w:jc w:val="both"/>
        <w:rPr>
          <w:rFonts w:ascii="Arial" w:hAnsi="Arial" w:cs="Arial"/>
          <w:sz w:val="22"/>
          <w:szCs w:val="22"/>
        </w:rPr>
      </w:pPr>
    </w:p>
    <w:p w14:paraId="5B916492" w14:textId="08D646E4" w:rsidR="004E4344" w:rsidRPr="000D26A6" w:rsidRDefault="004E4344" w:rsidP="001066E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in updating CEC Guidance for Employers and Candidates and the CEC Registration form.</w:t>
      </w:r>
    </w:p>
    <w:p w14:paraId="663E53C5" w14:textId="01587D8C" w:rsidR="000536E9" w:rsidRDefault="000536E9" w:rsidP="004E4344">
      <w:pPr>
        <w:rPr>
          <w:rFonts w:ascii="Arial" w:hAnsi="Arial" w:cs="Arial"/>
          <w:sz w:val="22"/>
          <w:szCs w:val="22"/>
        </w:rPr>
      </w:pPr>
    </w:p>
    <w:p w14:paraId="3AD50AF9" w14:textId="1A12C542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5D2628E7" w14:textId="1BFBFB0A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2CDA6F4C" w14:textId="52EC8715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57070D9D" w14:textId="44A229D5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1C2BBC81" w14:textId="54EB5876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63AD782A" w14:textId="10E7C02C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25C41474" w14:textId="6E517004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45434D67" w14:textId="41FD3D50" w:rsidR="0015238C" w:rsidRDefault="0015238C" w:rsidP="004E4344">
      <w:pPr>
        <w:rPr>
          <w:rFonts w:ascii="Arial" w:hAnsi="Arial" w:cs="Arial"/>
          <w:sz w:val="22"/>
          <w:szCs w:val="22"/>
        </w:rPr>
      </w:pPr>
    </w:p>
    <w:p w14:paraId="1140325D" w14:textId="76176248" w:rsidR="00C00041" w:rsidRDefault="00C00041" w:rsidP="004E4344">
      <w:pPr>
        <w:rPr>
          <w:rFonts w:ascii="Arial" w:hAnsi="Arial" w:cs="Arial"/>
          <w:sz w:val="22"/>
          <w:szCs w:val="22"/>
        </w:rPr>
      </w:pPr>
    </w:p>
    <w:p w14:paraId="7A225359" w14:textId="11E46C74" w:rsidR="0005302C" w:rsidRDefault="0005302C" w:rsidP="004E4344">
      <w:pPr>
        <w:rPr>
          <w:rFonts w:ascii="Arial" w:hAnsi="Arial" w:cs="Arial"/>
          <w:sz w:val="22"/>
          <w:szCs w:val="22"/>
        </w:rPr>
      </w:pPr>
    </w:p>
    <w:p w14:paraId="03216002" w14:textId="326CD33E" w:rsidR="0005302C" w:rsidRDefault="0005302C" w:rsidP="004E4344">
      <w:pPr>
        <w:rPr>
          <w:rFonts w:ascii="Arial" w:hAnsi="Arial" w:cs="Arial"/>
          <w:sz w:val="22"/>
          <w:szCs w:val="22"/>
        </w:rPr>
      </w:pPr>
    </w:p>
    <w:p w14:paraId="13F0B2F1" w14:textId="77777777" w:rsidR="0005302C" w:rsidRPr="000D26A6" w:rsidRDefault="0005302C" w:rsidP="004E4344">
      <w:pPr>
        <w:rPr>
          <w:rFonts w:ascii="Arial" w:hAnsi="Arial" w:cs="Arial"/>
          <w:sz w:val="22"/>
          <w:szCs w:val="22"/>
        </w:rPr>
      </w:pPr>
    </w:p>
    <w:p w14:paraId="0D63F088" w14:textId="77777777" w:rsidR="00AB63A5" w:rsidRPr="000D26A6" w:rsidRDefault="00AB63A5" w:rsidP="00AB63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0D26A6">
        <w:rPr>
          <w:rFonts w:ascii="Arial" w:hAnsi="Arial" w:cs="Arial"/>
          <w:b/>
        </w:rPr>
        <w:t>Assist with the development and delivery of the services offered by the Function.</w:t>
      </w:r>
    </w:p>
    <w:p w14:paraId="4E0F5657" w14:textId="77777777" w:rsidR="00AB63A5" w:rsidRPr="000D26A6" w:rsidRDefault="00AB63A5" w:rsidP="00AB63A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B9858D7" w14:textId="40579E61" w:rsidR="00C00041" w:rsidRDefault="00C00041" w:rsidP="00C0004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5238C">
        <w:rPr>
          <w:rFonts w:ascii="Arial" w:hAnsi="Arial" w:cs="Arial"/>
        </w:rPr>
        <w:t>Develop and produce stats and reports on ECS Health, Safety &amp; Environmental Assessments, ECS Cards, Apprentice/Adult Trainee Registration, FICA, ACA and CEC.</w:t>
      </w:r>
    </w:p>
    <w:p w14:paraId="7C63C8ED" w14:textId="77777777" w:rsidR="00AF6A0A" w:rsidRDefault="00AF6A0A" w:rsidP="00AF6A0A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7CD65878" w14:textId="7A44EACA" w:rsidR="0015238C" w:rsidRPr="0015238C" w:rsidRDefault="0015238C" w:rsidP="00C0004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Collate </w:t>
      </w:r>
      <w:r w:rsidR="00DE732B">
        <w:rPr>
          <w:rFonts w:ascii="Arial" w:hAnsi="Arial" w:cs="Arial"/>
        </w:rPr>
        <w:t xml:space="preserve">and maintain records of </w:t>
      </w:r>
      <w:r w:rsidR="00AF6A0A">
        <w:rPr>
          <w:rFonts w:ascii="Arial" w:hAnsi="Arial" w:cs="Arial"/>
        </w:rPr>
        <w:t>ECS and Grading incomes monthly (Initial, Renewals, Up-Grades)</w:t>
      </w:r>
    </w:p>
    <w:p w14:paraId="5946CC3B" w14:textId="77777777" w:rsidR="006E6EAB" w:rsidRDefault="006E6EAB" w:rsidP="006E6EAB">
      <w:pPr>
        <w:pStyle w:val="ListParagraph"/>
        <w:spacing w:after="0" w:line="240" w:lineRule="auto"/>
        <w:ind w:left="1140"/>
        <w:jc w:val="both"/>
        <w:rPr>
          <w:rFonts w:ascii="Arial" w:hAnsi="Arial" w:cs="Arial"/>
          <w:color w:val="FF0000"/>
        </w:rPr>
      </w:pPr>
    </w:p>
    <w:p w14:paraId="23F98C30" w14:textId="58714FD5" w:rsidR="006E6EAB" w:rsidRDefault="006E6EAB" w:rsidP="006E6EA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E6EAB">
        <w:rPr>
          <w:rFonts w:ascii="Arial" w:hAnsi="Arial" w:cs="Arial"/>
        </w:rPr>
        <w:t>Assist with the organisation, preparation and produce Minutes for External Verifier meetings.</w:t>
      </w:r>
    </w:p>
    <w:p w14:paraId="254AE02B" w14:textId="77777777" w:rsidR="00C00041" w:rsidRPr="006E6EAB" w:rsidRDefault="00C00041" w:rsidP="006E6EAB">
      <w:pPr>
        <w:jc w:val="both"/>
        <w:rPr>
          <w:rFonts w:ascii="Arial" w:hAnsi="Arial" w:cs="Arial"/>
          <w:color w:val="FF0000"/>
        </w:rPr>
      </w:pPr>
    </w:p>
    <w:p w14:paraId="3D7025A4" w14:textId="77777777" w:rsidR="00AB63A5" w:rsidRPr="000D26A6" w:rsidRDefault="00AB63A5" w:rsidP="00AB63A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the development and delivery of existing products.</w:t>
      </w:r>
    </w:p>
    <w:p w14:paraId="1260DCD9" w14:textId="77777777" w:rsidR="00AB63A5" w:rsidRPr="000D26A6" w:rsidRDefault="00AB63A5" w:rsidP="00AB63A5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29052343" w14:textId="77777777" w:rsidR="00AB63A5" w:rsidRPr="000D26A6" w:rsidRDefault="00AB63A5" w:rsidP="00AB63A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identifying potential new products and services that can be offered by the Function.</w:t>
      </w:r>
    </w:p>
    <w:p w14:paraId="45267E2E" w14:textId="77777777" w:rsidR="00AB63A5" w:rsidRPr="000D26A6" w:rsidRDefault="00AB63A5" w:rsidP="00AB63A5">
      <w:pPr>
        <w:pStyle w:val="ListParagraph"/>
        <w:spacing w:after="0" w:line="240" w:lineRule="auto"/>
        <w:ind w:left="1140"/>
        <w:jc w:val="both"/>
        <w:rPr>
          <w:rFonts w:ascii="Arial" w:hAnsi="Arial" w:cs="Arial"/>
        </w:rPr>
      </w:pPr>
    </w:p>
    <w:p w14:paraId="70C3976E" w14:textId="77777777" w:rsidR="00AB63A5" w:rsidRPr="000D26A6" w:rsidRDefault="00AB63A5" w:rsidP="00AB63A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the development of new products and services.</w:t>
      </w:r>
    </w:p>
    <w:p w14:paraId="1A95464F" w14:textId="77777777" w:rsidR="00AB63A5" w:rsidRPr="000D26A6" w:rsidRDefault="00AB63A5" w:rsidP="00AB63A5">
      <w:pPr>
        <w:ind w:left="1140"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6BB6F52D" w14:textId="140D81A0" w:rsidR="00AB63A5" w:rsidRDefault="00AB63A5" w:rsidP="00AB63A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Assist with delivery of new products and services.</w:t>
      </w:r>
    </w:p>
    <w:p w14:paraId="653281D5" w14:textId="77777777" w:rsidR="0005302C" w:rsidRPr="0005302C" w:rsidRDefault="0005302C" w:rsidP="0005302C">
      <w:pPr>
        <w:jc w:val="both"/>
        <w:rPr>
          <w:rFonts w:ascii="Arial" w:hAnsi="Arial" w:cs="Arial"/>
        </w:rPr>
      </w:pPr>
    </w:p>
    <w:p w14:paraId="663E53C7" w14:textId="77777777" w:rsidR="004E21E7" w:rsidRPr="000D26A6" w:rsidRDefault="004E21E7" w:rsidP="005A264D">
      <w:pPr>
        <w:jc w:val="both"/>
        <w:rPr>
          <w:rFonts w:ascii="Arial" w:hAnsi="Arial" w:cs="Arial"/>
          <w:b/>
          <w:sz w:val="22"/>
          <w:szCs w:val="22"/>
        </w:rPr>
      </w:pPr>
    </w:p>
    <w:p w14:paraId="663E53C8" w14:textId="77777777" w:rsidR="00EC3808" w:rsidRPr="000D26A6" w:rsidRDefault="00EC3808" w:rsidP="00EC38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0D26A6">
        <w:rPr>
          <w:rFonts w:ascii="Arial" w:hAnsi="Arial" w:cs="Arial"/>
          <w:b/>
        </w:rPr>
        <w:t>Provide advice to Members, Apprentices, Operatives and any other interested party.</w:t>
      </w:r>
    </w:p>
    <w:p w14:paraId="663E53C9" w14:textId="77777777" w:rsidR="004E21E7" w:rsidRPr="000D26A6" w:rsidRDefault="004E21E7" w:rsidP="005A264D">
      <w:pPr>
        <w:pStyle w:val="ListParagraph"/>
        <w:spacing w:after="0" w:line="240" w:lineRule="auto"/>
        <w:ind w:right="-472"/>
        <w:jc w:val="both"/>
        <w:rPr>
          <w:rFonts w:ascii="Arial" w:hAnsi="Arial" w:cs="Arial"/>
        </w:rPr>
      </w:pPr>
    </w:p>
    <w:p w14:paraId="663E53CA" w14:textId="77777777" w:rsidR="00A67E78" w:rsidRPr="000D26A6" w:rsidRDefault="00EC3808" w:rsidP="00EC3808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Provide advice on the National Working Rules.</w:t>
      </w:r>
    </w:p>
    <w:p w14:paraId="663E53CB" w14:textId="77777777" w:rsidR="00A67E78" w:rsidRPr="000D26A6" w:rsidRDefault="00A67E78" w:rsidP="00577D59">
      <w:pPr>
        <w:pStyle w:val="ListParagraph"/>
        <w:spacing w:after="0" w:line="240" w:lineRule="auto"/>
        <w:ind w:left="1140" w:right="-472"/>
        <w:jc w:val="both"/>
        <w:rPr>
          <w:rFonts w:ascii="Arial" w:hAnsi="Arial" w:cs="Arial"/>
        </w:rPr>
      </w:pPr>
    </w:p>
    <w:p w14:paraId="663E53CC" w14:textId="77777777" w:rsidR="00A67E78" w:rsidRPr="000D26A6" w:rsidRDefault="00EC3808" w:rsidP="00577D59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Provide advice on grading definitions and queries.</w:t>
      </w:r>
    </w:p>
    <w:p w14:paraId="663E53CD" w14:textId="77777777" w:rsidR="00EC3808" w:rsidRPr="000D26A6" w:rsidRDefault="00EC3808" w:rsidP="00EC3808">
      <w:pPr>
        <w:pStyle w:val="ListParagraph"/>
        <w:rPr>
          <w:rFonts w:ascii="Arial" w:hAnsi="Arial" w:cs="Arial"/>
        </w:rPr>
      </w:pPr>
    </w:p>
    <w:p w14:paraId="663E53CE" w14:textId="7BA7C2C3" w:rsidR="00EC3808" w:rsidRDefault="00EC3808" w:rsidP="00577D59">
      <w:pPr>
        <w:pStyle w:val="ListParagraph"/>
        <w:numPr>
          <w:ilvl w:val="1"/>
          <w:numId w:val="5"/>
        </w:numPr>
        <w:spacing w:after="0" w:line="240" w:lineRule="auto"/>
        <w:ind w:right="-472"/>
        <w:jc w:val="both"/>
        <w:rPr>
          <w:rFonts w:ascii="Arial" w:hAnsi="Arial" w:cs="Arial"/>
        </w:rPr>
      </w:pPr>
      <w:r w:rsidRPr="000D26A6">
        <w:rPr>
          <w:rFonts w:ascii="Arial" w:hAnsi="Arial" w:cs="Arial"/>
        </w:rPr>
        <w:t>Record cont</w:t>
      </w:r>
      <w:r w:rsidR="00AF4316" w:rsidRPr="000D26A6">
        <w:rPr>
          <w:rFonts w:ascii="Arial" w:hAnsi="Arial" w:cs="Arial"/>
        </w:rPr>
        <w:t>act with Members on IMIS</w:t>
      </w:r>
      <w:r w:rsidRPr="000D26A6">
        <w:rPr>
          <w:rFonts w:ascii="Arial" w:hAnsi="Arial" w:cs="Arial"/>
        </w:rPr>
        <w:t>.</w:t>
      </w:r>
    </w:p>
    <w:p w14:paraId="6DE7AEC5" w14:textId="77777777" w:rsidR="0005302C" w:rsidRPr="0005302C" w:rsidRDefault="0005302C" w:rsidP="0005302C">
      <w:pPr>
        <w:ind w:right="-472"/>
        <w:jc w:val="both"/>
        <w:rPr>
          <w:rFonts w:ascii="Arial" w:hAnsi="Arial" w:cs="Arial"/>
        </w:rPr>
      </w:pPr>
    </w:p>
    <w:p w14:paraId="663E53CF" w14:textId="77777777" w:rsidR="00577D59" w:rsidRPr="000D26A6" w:rsidRDefault="00577D59" w:rsidP="00EC3808">
      <w:pPr>
        <w:ind w:right="-472"/>
        <w:jc w:val="both"/>
        <w:rPr>
          <w:rFonts w:ascii="Arial" w:hAnsi="Arial" w:cs="Arial"/>
          <w:sz w:val="22"/>
          <w:szCs w:val="22"/>
        </w:rPr>
      </w:pPr>
    </w:p>
    <w:p w14:paraId="663E53D0" w14:textId="77777777" w:rsidR="00577D59" w:rsidRPr="000D26A6" w:rsidRDefault="00EC3808" w:rsidP="00EC38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0D26A6">
        <w:rPr>
          <w:rFonts w:ascii="Arial" w:hAnsi="Arial" w:cs="Arial"/>
          <w:b/>
        </w:rPr>
        <w:t>Support SELECT’s strategy of Excellence and Skills and customer service standards.</w:t>
      </w:r>
    </w:p>
    <w:p w14:paraId="663E53D1" w14:textId="058F8592" w:rsidR="005A264D" w:rsidRPr="000D26A6" w:rsidRDefault="005A264D">
      <w:pPr>
        <w:rPr>
          <w:rFonts w:ascii="Arial" w:hAnsi="Arial" w:cs="Arial"/>
          <w:sz w:val="22"/>
          <w:szCs w:val="22"/>
        </w:rPr>
      </w:pPr>
    </w:p>
    <w:p w14:paraId="6E03DD45" w14:textId="77777777" w:rsidR="000D26A6" w:rsidRPr="000D26A6" w:rsidRDefault="000D26A6">
      <w:pPr>
        <w:rPr>
          <w:rFonts w:ascii="Arial" w:hAnsi="Arial" w:cs="Arial"/>
          <w:sz w:val="22"/>
          <w:szCs w:val="22"/>
        </w:rPr>
      </w:pPr>
    </w:p>
    <w:p w14:paraId="663E53D2" w14:textId="77777777" w:rsidR="00057151" w:rsidRPr="000D26A6" w:rsidRDefault="00057151">
      <w:pPr>
        <w:rPr>
          <w:rFonts w:ascii="Arial" w:hAnsi="Arial" w:cs="Arial"/>
          <w:sz w:val="22"/>
          <w:szCs w:val="22"/>
        </w:rPr>
      </w:pPr>
    </w:p>
    <w:p w14:paraId="663E53D3" w14:textId="77777777" w:rsidR="003E7E36" w:rsidRPr="000D26A6" w:rsidRDefault="003E7E36">
      <w:pPr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Qualifications and Experience Required</w:t>
      </w:r>
    </w:p>
    <w:p w14:paraId="663E53D4" w14:textId="77777777" w:rsidR="003E7E36" w:rsidRPr="000D26A6" w:rsidRDefault="003E7E36">
      <w:pPr>
        <w:rPr>
          <w:rFonts w:ascii="Arial" w:hAnsi="Arial" w:cs="Arial"/>
          <w:sz w:val="22"/>
          <w:szCs w:val="22"/>
        </w:rPr>
      </w:pPr>
    </w:p>
    <w:p w14:paraId="663E53D5" w14:textId="648D3A86" w:rsidR="003E7E36" w:rsidRPr="000D26A6" w:rsidRDefault="000D26A6" w:rsidP="000D26A6">
      <w:pPr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 xml:space="preserve">1.  </w:t>
      </w:r>
      <w:r w:rsidR="003E7E36" w:rsidRPr="000D26A6">
        <w:rPr>
          <w:rFonts w:ascii="Arial" w:hAnsi="Arial" w:cs="Arial"/>
          <w:b/>
          <w:sz w:val="22"/>
          <w:szCs w:val="22"/>
        </w:rPr>
        <w:t>Education Qualifications</w:t>
      </w:r>
    </w:p>
    <w:p w14:paraId="064CE208" w14:textId="77777777" w:rsidR="004E4344" w:rsidRPr="000D26A6" w:rsidRDefault="004E4344" w:rsidP="004E4344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p w14:paraId="663E53D6" w14:textId="77777777" w:rsidR="003E7E36" w:rsidRPr="000D26A6" w:rsidRDefault="00CF1AD9" w:rsidP="007B6A17">
      <w:pPr>
        <w:pStyle w:val="ListParagraph"/>
        <w:spacing w:after="0" w:line="240" w:lineRule="auto"/>
        <w:ind w:left="284"/>
        <w:rPr>
          <w:rFonts w:ascii="Arial" w:hAnsi="Arial" w:cs="Arial"/>
        </w:rPr>
      </w:pPr>
      <w:r w:rsidRPr="000D26A6">
        <w:rPr>
          <w:rFonts w:ascii="Arial" w:hAnsi="Arial" w:cs="Arial"/>
        </w:rPr>
        <w:t>SVQ in Office</w:t>
      </w:r>
      <w:r w:rsidR="00B46B2F" w:rsidRPr="000D26A6">
        <w:rPr>
          <w:rFonts w:ascii="Arial" w:hAnsi="Arial" w:cs="Arial"/>
        </w:rPr>
        <w:t xml:space="preserve"> Administration</w:t>
      </w:r>
      <w:r w:rsidRPr="000D26A6">
        <w:rPr>
          <w:rFonts w:ascii="Arial" w:hAnsi="Arial" w:cs="Arial"/>
        </w:rPr>
        <w:t xml:space="preserve"> or equivalent</w:t>
      </w:r>
    </w:p>
    <w:p w14:paraId="663E53D7" w14:textId="77777777" w:rsidR="003E7E36" w:rsidRPr="000D26A6" w:rsidRDefault="003E7E36" w:rsidP="007B6A1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663E53D8" w14:textId="5AC00AB4" w:rsidR="003E7E36" w:rsidRPr="000D26A6" w:rsidRDefault="003E7E36" w:rsidP="007B6A17">
      <w:pPr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2</w:t>
      </w:r>
      <w:r w:rsidR="004E4344" w:rsidRPr="000D26A6">
        <w:rPr>
          <w:rFonts w:ascii="Arial" w:hAnsi="Arial" w:cs="Arial"/>
          <w:b/>
          <w:sz w:val="22"/>
          <w:szCs w:val="22"/>
        </w:rPr>
        <w:t>.</w:t>
      </w:r>
      <w:r w:rsidR="000D26A6" w:rsidRPr="000D26A6">
        <w:rPr>
          <w:rFonts w:ascii="Arial" w:hAnsi="Arial" w:cs="Arial"/>
          <w:b/>
          <w:sz w:val="22"/>
          <w:szCs w:val="22"/>
        </w:rPr>
        <w:t xml:space="preserve"> </w:t>
      </w:r>
      <w:r w:rsidRPr="000D26A6">
        <w:rPr>
          <w:rFonts w:ascii="Arial" w:hAnsi="Arial" w:cs="Arial"/>
          <w:b/>
          <w:sz w:val="22"/>
          <w:szCs w:val="22"/>
        </w:rPr>
        <w:t>Experience</w:t>
      </w:r>
    </w:p>
    <w:p w14:paraId="506439B7" w14:textId="77777777" w:rsidR="004E4344" w:rsidRPr="000D26A6" w:rsidRDefault="004E4344" w:rsidP="007B6A17">
      <w:pPr>
        <w:rPr>
          <w:rFonts w:ascii="Arial" w:hAnsi="Arial" w:cs="Arial"/>
          <w:b/>
          <w:sz w:val="22"/>
          <w:szCs w:val="22"/>
        </w:rPr>
      </w:pPr>
    </w:p>
    <w:p w14:paraId="663E53D9" w14:textId="77777777" w:rsidR="003E7E36" w:rsidRPr="000D26A6" w:rsidRDefault="003E7E36" w:rsidP="007B6A17">
      <w:pPr>
        <w:rPr>
          <w:rFonts w:ascii="Arial" w:hAnsi="Arial" w:cs="Arial"/>
          <w:sz w:val="22"/>
          <w:szCs w:val="22"/>
          <w:u w:val="single"/>
        </w:rPr>
      </w:pPr>
      <w:r w:rsidRPr="000D26A6">
        <w:rPr>
          <w:rFonts w:ascii="Arial" w:hAnsi="Arial" w:cs="Arial"/>
          <w:sz w:val="22"/>
          <w:szCs w:val="22"/>
        </w:rPr>
        <w:t xml:space="preserve">    </w:t>
      </w:r>
      <w:r w:rsidRPr="000D26A6">
        <w:rPr>
          <w:rFonts w:ascii="Arial" w:hAnsi="Arial" w:cs="Arial"/>
          <w:sz w:val="22"/>
          <w:szCs w:val="22"/>
          <w:u w:val="single"/>
        </w:rPr>
        <w:t>Essential</w:t>
      </w:r>
    </w:p>
    <w:p w14:paraId="663E53DA" w14:textId="77777777" w:rsidR="00B46B2F" w:rsidRPr="000D26A6" w:rsidRDefault="003E7E36" w:rsidP="007B6A17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  </w:t>
      </w:r>
      <w:r w:rsidR="00B46B2F" w:rsidRPr="000D26A6">
        <w:rPr>
          <w:rFonts w:ascii="Arial" w:hAnsi="Arial" w:cs="Arial"/>
          <w:sz w:val="22"/>
          <w:szCs w:val="22"/>
        </w:rPr>
        <w:t xml:space="preserve"> </w:t>
      </w:r>
      <w:r w:rsidRPr="000D26A6">
        <w:rPr>
          <w:rFonts w:ascii="Arial" w:hAnsi="Arial" w:cs="Arial"/>
          <w:sz w:val="22"/>
          <w:szCs w:val="22"/>
        </w:rPr>
        <w:t xml:space="preserve"> </w:t>
      </w:r>
      <w:r w:rsidR="00B46B2F" w:rsidRPr="000D26A6">
        <w:rPr>
          <w:rFonts w:ascii="Arial" w:hAnsi="Arial" w:cs="Arial"/>
          <w:sz w:val="22"/>
          <w:szCs w:val="22"/>
        </w:rPr>
        <w:t>Experience in providing administrative support.</w:t>
      </w:r>
    </w:p>
    <w:p w14:paraId="663E53DB" w14:textId="77777777" w:rsidR="003E7E36" w:rsidRPr="000D26A6" w:rsidRDefault="00B46B2F" w:rsidP="007B6A17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   </w:t>
      </w:r>
      <w:r w:rsidR="003E7E36" w:rsidRPr="000D26A6">
        <w:rPr>
          <w:rFonts w:ascii="Arial" w:hAnsi="Arial" w:cs="Arial"/>
          <w:sz w:val="22"/>
          <w:szCs w:val="22"/>
        </w:rPr>
        <w:t xml:space="preserve"> Experienc</w:t>
      </w:r>
      <w:r w:rsidRPr="000D26A6">
        <w:rPr>
          <w:rFonts w:ascii="Arial" w:hAnsi="Arial" w:cs="Arial"/>
          <w:sz w:val="22"/>
          <w:szCs w:val="22"/>
        </w:rPr>
        <w:t>e in providing advice</w:t>
      </w:r>
      <w:r w:rsidR="00CF1AD9" w:rsidRPr="000D26A6">
        <w:rPr>
          <w:rFonts w:ascii="Arial" w:hAnsi="Arial" w:cs="Arial"/>
          <w:sz w:val="22"/>
          <w:szCs w:val="22"/>
        </w:rPr>
        <w:t xml:space="preserve"> and support to customers.</w:t>
      </w:r>
    </w:p>
    <w:p w14:paraId="663E53DC" w14:textId="77777777" w:rsidR="00B46B2F" w:rsidRPr="000D26A6" w:rsidRDefault="00B46B2F" w:rsidP="007B6A17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    Experience working as part of a team.</w:t>
      </w:r>
    </w:p>
    <w:p w14:paraId="663E53DD" w14:textId="48043D48" w:rsidR="000D24CF" w:rsidRPr="000D26A6" w:rsidRDefault="000D24CF" w:rsidP="007B6A17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    Attention to detail</w:t>
      </w:r>
      <w:r w:rsidR="000D26A6">
        <w:rPr>
          <w:rFonts w:ascii="Arial" w:hAnsi="Arial" w:cs="Arial"/>
          <w:sz w:val="22"/>
          <w:szCs w:val="22"/>
        </w:rPr>
        <w:t>.</w:t>
      </w:r>
    </w:p>
    <w:p w14:paraId="663E53DE" w14:textId="77777777" w:rsidR="003E7E36" w:rsidRPr="000D26A6" w:rsidRDefault="003E7E36" w:rsidP="003E7E36">
      <w:pPr>
        <w:rPr>
          <w:rFonts w:ascii="Arial" w:hAnsi="Arial" w:cs="Arial"/>
          <w:sz w:val="22"/>
          <w:szCs w:val="22"/>
        </w:rPr>
      </w:pPr>
    </w:p>
    <w:p w14:paraId="663E53DF" w14:textId="77777777" w:rsidR="003E7E36" w:rsidRPr="000D26A6" w:rsidRDefault="003E7E36" w:rsidP="003E7E36">
      <w:pPr>
        <w:rPr>
          <w:rFonts w:ascii="Arial" w:hAnsi="Arial" w:cs="Arial"/>
          <w:sz w:val="22"/>
          <w:szCs w:val="22"/>
          <w:u w:val="single"/>
        </w:rPr>
      </w:pPr>
      <w:r w:rsidRPr="000D26A6">
        <w:rPr>
          <w:rFonts w:ascii="Arial" w:hAnsi="Arial" w:cs="Arial"/>
          <w:sz w:val="22"/>
          <w:szCs w:val="22"/>
        </w:rPr>
        <w:t xml:space="preserve">    </w:t>
      </w:r>
      <w:r w:rsidRPr="000D26A6">
        <w:rPr>
          <w:rFonts w:ascii="Arial" w:hAnsi="Arial" w:cs="Arial"/>
          <w:sz w:val="22"/>
          <w:szCs w:val="22"/>
          <w:u w:val="single"/>
        </w:rPr>
        <w:t>Desirable</w:t>
      </w:r>
    </w:p>
    <w:p w14:paraId="663E53E0" w14:textId="707D0EE0" w:rsidR="003E7E36" w:rsidRPr="000D26A6" w:rsidRDefault="003E7E36" w:rsidP="003E7E36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    Experience </w:t>
      </w:r>
      <w:r w:rsidR="000D24CF" w:rsidRPr="000D26A6">
        <w:rPr>
          <w:rFonts w:ascii="Arial" w:hAnsi="Arial" w:cs="Arial"/>
          <w:sz w:val="22"/>
          <w:szCs w:val="22"/>
        </w:rPr>
        <w:t xml:space="preserve">in </w:t>
      </w:r>
      <w:r w:rsidR="004E4344" w:rsidRPr="000D26A6">
        <w:rPr>
          <w:rFonts w:ascii="Arial" w:hAnsi="Arial" w:cs="Arial"/>
          <w:sz w:val="22"/>
          <w:szCs w:val="22"/>
        </w:rPr>
        <w:t>PowerPoint</w:t>
      </w:r>
      <w:r w:rsidR="000D24CF" w:rsidRPr="000D26A6">
        <w:rPr>
          <w:rFonts w:ascii="Arial" w:hAnsi="Arial" w:cs="Arial"/>
          <w:sz w:val="22"/>
          <w:szCs w:val="22"/>
        </w:rPr>
        <w:t>.</w:t>
      </w:r>
    </w:p>
    <w:p w14:paraId="663E53E1" w14:textId="77777777" w:rsidR="003E7E36" w:rsidRPr="000D26A6" w:rsidRDefault="003E7E36" w:rsidP="000D26A6">
      <w:pPr>
        <w:rPr>
          <w:rFonts w:ascii="Arial" w:hAnsi="Arial" w:cs="Arial"/>
          <w:sz w:val="22"/>
          <w:szCs w:val="22"/>
        </w:rPr>
      </w:pPr>
    </w:p>
    <w:p w14:paraId="663E53E2" w14:textId="14679141" w:rsidR="003E7E36" w:rsidRPr="000D26A6" w:rsidRDefault="003E7E36" w:rsidP="003E7E36">
      <w:pPr>
        <w:rPr>
          <w:rFonts w:ascii="Arial" w:hAnsi="Arial" w:cs="Arial"/>
          <w:b/>
          <w:sz w:val="22"/>
          <w:szCs w:val="22"/>
        </w:rPr>
      </w:pPr>
      <w:r w:rsidRPr="000D26A6">
        <w:rPr>
          <w:rFonts w:ascii="Arial" w:hAnsi="Arial" w:cs="Arial"/>
          <w:b/>
          <w:sz w:val="22"/>
          <w:szCs w:val="22"/>
        </w:rPr>
        <w:t>3</w:t>
      </w:r>
      <w:r w:rsidR="004E4344" w:rsidRPr="000D26A6">
        <w:rPr>
          <w:rFonts w:ascii="Arial" w:hAnsi="Arial" w:cs="Arial"/>
          <w:b/>
          <w:sz w:val="22"/>
          <w:szCs w:val="22"/>
        </w:rPr>
        <w:t>.</w:t>
      </w:r>
      <w:r w:rsidR="000D26A6" w:rsidRPr="000D26A6">
        <w:rPr>
          <w:rFonts w:ascii="Arial" w:hAnsi="Arial" w:cs="Arial"/>
          <w:b/>
          <w:sz w:val="22"/>
          <w:szCs w:val="22"/>
        </w:rPr>
        <w:t xml:space="preserve"> </w:t>
      </w:r>
      <w:r w:rsidRPr="000D26A6">
        <w:rPr>
          <w:rFonts w:ascii="Arial" w:hAnsi="Arial" w:cs="Arial"/>
          <w:b/>
          <w:sz w:val="22"/>
          <w:szCs w:val="22"/>
        </w:rPr>
        <w:t>Specialist skills or knowledge</w:t>
      </w:r>
    </w:p>
    <w:p w14:paraId="18909732" w14:textId="77777777" w:rsidR="004E4344" w:rsidRPr="000D26A6" w:rsidRDefault="004E4344" w:rsidP="003E7E36">
      <w:pPr>
        <w:rPr>
          <w:rFonts w:ascii="Arial" w:hAnsi="Arial" w:cs="Arial"/>
          <w:b/>
          <w:sz w:val="22"/>
          <w:szCs w:val="22"/>
        </w:rPr>
      </w:pPr>
    </w:p>
    <w:p w14:paraId="663E53E3" w14:textId="77777777" w:rsidR="003E7E36" w:rsidRPr="000D26A6" w:rsidRDefault="003E7E36" w:rsidP="003E7E36">
      <w:pPr>
        <w:rPr>
          <w:rFonts w:ascii="Arial" w:hAnsi="Arial" w:cs="Arial"/>
          <w:sz w:val="22"/>
          <w:szCs w:val="22"/>
          <w:u w:val="single"/>
        </w:rPr>
      </w:pPr>
      <w:r w:rsidRPr="000D26A6">
        <w:rPr>
          <w:rFonts w:ascii="Arial" w:hAnsi="Arial" w:cs="Arial"/>
          <w:sz w:val="22"/>
          <w:szCs w:val="22"/>
        </w:rPr>
        <w:t xml:space="preserve">    </w:t>
      </w:r>
      <w:r w:rsidRPr="000D26A6">
        <w:rPr>
          <w:rFonts w:ascii="Arial" w:hAnsi="Arial" w:cs="Arial"/>
          <w:sz w:val="22"/>
          <w:szCs w:val="22"/>
          <w:u w:val="single"/>
        </w:rPr>
        <w:t>Essential</w:t>
      </w:r>
    </w:p>
    <w:p w14:paraId="663E53E4" w14:textId="77777777" w:rsidR="003E7E36" w:rsidRPr="000D26A6" w:rsidRDefault="00AF4316" w:rsidP="003E7E36">
      <w:pPr>
        <w:rPr>
          <w:rFonts w:ascii="Arial" w:hAnsi="Arial" w:cs="Arial"/>
          <w:sz w:val="22"/>
          <w:szCs w:val="22"/>
        </w:rPr>
      </w:pPr>
      <w:r w:rsidRPr="000D26A6">
        <w:rPr>
          <w:rFonts w:ascii="Arial" w:hAnsi="Arial" w:cs="Arial"/>
          <w:sz w:val="22"/>
          <w:szCs w:val="22"/>
        </w:rPr>
        <w:t xml:space="preserve">    Experience in word</w:t>
      </w:r>
      <w:r w:rsidR="000D24CF" w:rsidRPr="000D26A6">
        <w:rPr>
          <w:rFonts w:ascii="Arial" w:hAnsi="Arial" w:cs="Arial"/>
          <w:sz w:val="22"/>
          <w:szCs w:val="22"/>
        </w:rPr>
        <w:t xml:space="preserve"> and excel.</w:t>
      </w:r>
    </w:p>
    <w:p w14:paraId="663E53E6" w14:textId="77777777" w:rsidR="003E7E36" w:rsidRPr="000D26A6" w:rsidRDefault="003E7E36" w:rsidP="000D26A6">
      <w:pPr>
        <w:rPr>
          <w:rFonts w:ascii="Arial" w:hAnsi="Arial" w:cs="Arial"/>
          <w:sz w:val="22"/>
          <w:szCs w:val="22"/>
        </w:rPr>
      </w:pPr>
    </w:p>
    <w:sectPr w:rsidR="003E7E36" w:rsidRPr="000D26A6" w:rsidSect="00057151">
      <w:footerReference w:type="default" r:id="rId12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90FC" w14:textId="77777777" w:rsidR="00AE018C" w:rsidRDefault="00AE018C" w:rsidP="005A264D">
      <w:r>
        <w:separator/>
      </w:r>
    </w:p>
  </w:endnote>
  <w:endnote w:type="continuationSeparator" w:id="0">
    <w:p w14:paraId="43498476" w14:textId="77777777" w:rsidR="00AE018C" w:rsidRDefault="00AE018C" w:rsidP="005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53F1" w14:textId="5E120B20" w:rsidR="005A264D" w:rsidRPr="000927BE" w:rsidRDefault="003F1E44" w:rsidP="00A85177">
    <w:pPr>
      <w:pStyle w:val="Footer"/>
      <w:pBdr>
        <w:top w:val="single" w:sz="4" w:space="1" w:color="auto"/>
      </w:pBdr>
      <w:rPr>
        <w:lang w:val="en-GB"/>
      </w:rPr>
    </w:pPr>
    <w:r>
      <w:rPr>
        <w:lang w:val="en-GB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4FAF" w14:textId="77777777" w:rsidR="00AE018C" w:rsidRDefault="00AE018C" w:rsidP="005A264D">
      <w:r>
        <w:separator/>
      </w:r>
    </w:p>
  </w:footnote>
  <w:footnote w:type="continuationSeparator" w:id="0">
    <w:p w14:paraId="0E5656E4" w14:textId="77777777" w:rsidR="00AE018C" w:rsidRDefault="00AE018C" w:rsidP="005A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92C"/>
    <w:multiLevelType w:val="hybridMultilevel"/>
    <w:tmpl w:val="2C9E1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7F7"/>
    <w:multiLevelType w:val="hybridMultilevel"/>
    <w:tmpl w:val="A4C0D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925FA"/>
    <w:multiLevelType w:val="multilevel"/>
    <w:tmpl w:val="C082B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A1960AA"/>
    <w:multiLevelType w:val="hybridMultilevel"/>
    <w:tmpl w:val="4C1E8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A8A"/>
    <w:multiLevelType w:val="hybridMultilevel"/>
    <w:tmpl w:val="82D82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C32C4"/>
    <w:multiLevelType w:val="hybridMultilevel"/>
    <w:tmpl w:val="457AA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3E63"/>
    <w:multiLevelType w:val="hybridMultilevel"/>
    <w:tmpl w:val="E8384E9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A14445D"/>
    <w:multiLevelType w:val="hybridMultilevel"/>
    <w:tmpl w:val="CE9E1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20"/>
    <w:rsid w:val="00006C7F"/>
    <w:rsid w:val="000228A8"/>
    <w:rsid w:val="000350EB"/>
    <w:rsid w:val="0005302C"/>
    <w:rsid w:val="000536E9"/>
    <w:rsid w:val="00057151"/>
    <w:rsid w:val="000927BE"/>
    <w:rsid w:val="000B7FA9"/>
    <w:rsid w:val="000D24CF"/>
    <w:rsid w:val="000D26A6"/>
    <w:rsid w:val="00103889"/>
    <w:rsid w:val="001066E9"/>
    <w:rsid w:val="00110B25"/>
    <w:rsid w:val="00144C62"/>
    <w:rsid w:val="0015238C"/>
    <w:rsid w:val="00155771"/>
    <w:rsid w:val="00157D9B"/>
    <w:rsid w:val="00165CD3"/>
    <w:rsid w:val="001832AB"/>
    <w:rsid w:val="001E5329"/>
    <w:rsid w:val="001F3083"/>
    <w:rsid w:val="001F6A8A"/>
    <w:rsid w:val="00223BC7"/>
    <w:rsid w:val="00261C2E"/>
    <w:rsid w:val="002A2DDF"/>
    <w:rsid w:val="002D62EC"/>
    <w:rsid w:val="00314C74"/>
    <w:rsid w:val="00324A1E"/>
    <w:rsid w:val="00345D1F"/>
    <w:rsid w:val="00392B25"/>
    <w:rsid w:val="003E7E36"/>
    <w:rsid w:val="003F1E44"/>
    <w:rsid w:val="003F3073"/>
    <w:rsid w:val="003F79AF"/>
    <w:rsid w:val="00433E6D"/>
    <w:rsid w:val="004576C8"/>
    <w:rsid w:val="004D7365"/>
    <w:rsid w:val="004D7731"/>
    <w:rsid w:val="004E21E7"/>
    <w:rsid w:val="004E4344"/>
    <w:rsid w:val="004F7FCB"/>
    <w:rsid w:val="00507EB5"/>
    <w:rsid w:val="00566BA1"/>
    <w:rsid w:val="00577D59"/>
    <w:rsid w:val="005864A8"/>
    <w:rsid w:val="005A264D"/>
    <w:rsid w:val="005A3120"/>
    <w:rsid w:val="0067197C"/>
    <w:rsid w:val="006E6EAB"/>
    <w:rsid w:val="007305F4"/>
    <w:rsid w:val="00755CF3"/>
    <w:rsid w:val="00776928"/>
    <w:rsid w:val="007A30E8"/>
    <w:rsid w:val="007A4A0D"/>
    <w:rsid w:val="007B6A17"/>
    <w:rsid w:val="0086159A"/>
    <w:rsid w:val="008B190E"/>
    <w:rsid w:val="008E1777"/>
    <w:rsid w:val="00906A17"/>
    <w:rsid w:val="00940770"/>
    <w:rsid w:val="00975F6A"/>
    <w:rsid w:val="009822E8"/>
    <w:rsid w:val="009A04DB"/>
    <w:rsid w:val="009D33C9"/>
    <w:rsid w:val="009F4BDF"/>
    <w:rsid w:val="00A01B43"/>
    <w:rsid w:val="00A375C8"/>
    <w:rsid w:val="00A67E78"/>
    <w:rsid w:val="00A85177"/>
    <w:rsid w:val="00A91EAA"/>
    <w:rsid w:val="00AB235E"/>
    <w:rsid w:val="00AB63A5"/>
    <w:rsid w:val="00AE018C"/>
    <w:rsid w:val="00AF4316"/>
    <w:rsid w:val="00AF6A0A"/>
    <w:rsid w:val="00B04258"/>
    <w:rsid w:val="00B22762"/>
    <w:rsid w:val="00B247F3"/>
    <w:rsid w:val="00B46B2F"/>
    <w:rsid w:val="00B525FB"/>
    <w:rsid w:val="00B623AB"/>
    <w:rsid w:val="00B77DC4"/>
    <w:rsid w:val="00B83B64"/>
    <w:rsid w:val="00B9148A"/>
    <w:rsid w:val="00BE5D4D"/>
    <w:rsid w:val="00BF41C3"/>
    <w:rsid w:val="00C00041"/>
    <w:rsid w:val="00C57BC3"/>
    <w:rsid w:val="00C71C4B"/>
    <w:rsid w:val="00C826E3"/>
    <w:rsid w:val="00CA60C4"/>
    <w:rsid w:val="00CF085F"/>
    <w:rsid w:val="00CF1AD9"/>
    <w:rsid w:val="00D0123E"/>
    <w:rsid w:val="00D15D61"/>
    <w:rsid w:val="00D27D6E"/>
    <w:rsid w:val="00D3015C"/>
    <w:rsid w:val="00D86AC8"/>
    <w:rsid w:val="00D86DA9"/>
    <w:rsid w:val="00DD1512"/>
    <w:rsid w:val="00DE732B"/>
    <w:rsid w:val="00E10C6B"/>
    <w:rsid w:val="00E303B0"/>
    <w:rsid w:val="00E41D90"/>
    <w:rsid w:val="00E444D6"/>
    <w:rsid w:val="00E728F6"/>
    <w:rsid w:val="00EC3808"/>
    <w:rsid w:val="00ED643F"/>
    <w:rsid w:val="00F818FD"/>
    <w:rsid w:val="00FB5906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E5303"/>
  <w15:docId w15:val="{BD555F92-D9AE-4A65-9883-D95F974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A3120"/>
    <w:pPr>
      <w:keepNext/>
      <w:jc w:val="right"/>
      <w:outlineLvl w:val="1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12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A31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2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D6E"/>
  </w:style>
  <w:style w:type="character" w:customStyle="1" w:styleId="CommentTextChar">
    <w:name w:val="Comment Text Char"/>
    <w:basedOn w:val="DefaultParagraphFont"/>
    <w:link w:val="CommentText"/>
    <w:uiPriority w:val="99"/>
    <w:rsid w:val="00D27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6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13" ma:contentTypeDescription="Create a new document." ma:contentTypeScope="" ma:versionID="74a0d9cfd0eeaeef7312894547068944">
  <xsd:schema xmlns:xsd="http://www.w3.org/2001/XMLSchema" xmlns:xs="http://www.w3.org/2001/XMLSchema" xmlns:p="http://schemas.microsoft.com/office/2006/metadata/properties" xmlns:ns2="a9aa0300-e3ad-47fb-aadb-fa66ee6c3ea0" xmlns:ns3="1b870fb1-5ffb-49aa-aae0-28ec4c6b1269" targetNamespace="http://schemas.microsoft.com/office/2006/metadata/properties" ma:root="true" ma:fieldsID="c36a62c5d46a5f89648edb0ec7da629c" ns2:_="" ns3:_="">
    <xsd:import namespace="a9aa0300-e3ad-47fb-aadb-fa66ee6c3ea0"/>
    <xsd:import namespace="1b870fb1-5ffb-49aa-aae0-28ec4c6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0fb1-5ffb-49aa-aae0-28ec4c6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16A80-DF50-4D65-9376-E0739DB12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F5DBD9-3DC6-4495-9AE5-AF80BC704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1C935-9522-41F6-8F2A-F51D05D69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13CFC-AD5B-4717-BEA5-363845B66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Cornwall</dc:creator>
  <cp:lastModifiedBy>Fiona Cornwall</cp:lastModifiedBy>
  <cp:revision>17</cp:revision>
  <cp:lastPrinted>2018-02-07T15:29:00Z</cp:lastPrinted>
  <dcterms:created xsi:type="dcterms:W3CDTF">2020-11-11T20:05:00Z</dcterms:created>
  <dcterms:modified xsi:type="dcterms:W3CDTF">2021-12-03T10:31:00Z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